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643" w:rsidRPr="00C8590B" w:rsidRDefault="00A77D52" w:rsidP="008A46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8A4643" w:rsidRPr="00C8590B">
        <w:rPr>
          <w:rFonts w:ascii="Times New Roman" w:hAnsi="Times New Roman" w:cs="Times New Roman"/>
          <w:sz w:val="24"/>
          <w:szCs w:val="24"/>
        </w:rPr>
        <w:t>rank Müller-Römer</w:t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8A4643" w:rsidRPr="00C8590B">
        <w:rPr>
          <w:rFonts w:ascii="Times New Roman" w:hAnsi="Times New Roman" w:cs="Times New Roman"/>
          <w:sz w:val="24"/>
          <w:szCs w:val="24"/>
        </w:rPr>
        <w:tab/>
      </w:r>
      <w:r w:rsidR="006C4BBA">
        <w:rPr>
          <w:rFonts w:ascii="Times New Roman" w:hAnsi="Times New Roman" w:cs="Times New Roman"/>
          <w:sz w:val="24"/>
          <w:szCs w:val="24"/>
        </w:rPr>
        <w:t>1</w:t>
      </w:r>
      <w:r w:rsidR="00323CA1">
        <w:rPr>
          <w:rFonts w:ascii="Times New Roman" w:hAnsi="Times New Roman" w:cs="Times New Roman"/>
          <w:sz w:val="24"/>
          <w:szCs w:val="24"/>
        </w:rPr>
        <w:t>6</w:t>
      </w:r>
      <w:r w:rsidR="00E61DC0">
        <w:rPr>
          <w:rFonts w:ascii="Times New Roman" w:hAnsi="Times New Roman" w:cs="Times New Roman"/>
          <w:sz w:val="24"/>
          <w:szCs w:val="24"/>
        </w:rPr>
        <w:t>.</w:t>
      </w:r>
      <w:r w:rsidR="008A4643" w:rsidRPr="00C8590B">
        <w:rPr>
          <w:rFonts w:ascii="Times New Roman" w:hAnsi="Times New Roman" w:cs="Times New Roman"/>
          <w:sz w:val="24"/>
          <w:szCs w:val="24"/>
        </w:rPr>
        <w:t xml:space="preserve"> </w:t>
      </w:r>
      <w:r w:rsidR="004465AC">
        <w:rPr>
          <w:rFonts w:ascii="Times New Roman" w:hAnsi="Times New Roman" w:cs="Times New Roman"/>
          <w:sz w:val="24"/>
          <w:szCs w:val="24"/>
        </w:rPr>
        <w:t>J</w:t>
      </w:r>
      <w:r w:rsidR="00BC472B">
        <w:rPr>
          <w:rFonts w:ascii="Times New Roman" w:hAnsi="Times New Roman" w:cs="Times New Roman"/>
          <w:sz w:val="24"/>
          <w:szCs w:val="24"/>
        </w:rPr>
        <w:t xml:space="preserve">anuar </w:t>
      </w:r>
      <w:r w:rsidR="008A4643" w:rsidRPr="00C8590B">
        <w:rPr>
          <w:rFonts w:ascii="Times New Roman" w:hAnsi="Times New Roman" w:cs="Times New Roman"/>
          <w:sz w:val="24"/>
          <w:szCs w:val="24"/>
        </w:rPr>
        <w:t>202</w:t>
      </w:r>
      <w:r w:rsidR="00BC472B">
        <w:rPr>
          <w:rFonts w:ascii="Times New Roman" w:hAnsi="Times New Roman" w:cs="Times New Roman"/>
          <w:sz w:val="24"/>
          <w:szCs w:val="24"/>
        </w:rPr>
        <w:t>1</w:t>
      </w:r>
    </w:p>
    <w:p w:rsidR="008A4643" w:rsidRPr="00C8590B" w:rsidRDefault="008A4643" w:rsidP="008A4643">
      <w:pPr>
        <w:rPr>
          <w:rFonts w:ascii="Times New Roman" w:hAnsi="Times New Roman" w:cs="Times New Roman"/>
          <w:sz w:val="24"/>
          <w:szCs w:val="24"/>
        </w:rPr>
      </w:pPr>
    </w:p>
    <w:p w:rsidR="00C8590B" w:rsidRPr="003A6D0A" w:rsidRDefault="00846243" w:rsidP="00E61D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A6D0A">
        <w:rPr>
          <w:rFonts w:ascii="Times New Roman" w:hAnsi="Times New Roman" w:cs="Times New Roman"/>
          <w:b/>
          <w:bCs/>
          <w:sz w:val="32"/>
          <w:szCs w:val="32"/>
        </w:rPr>
        <w:t>Der Bau von</w:t>
      </w:r>
      <w:r w:rsidR="00C8590B" w:rsidRPr="003A6D0A">
        <w:rPr>
          <w:rFonts w:ascii="Times New Roman" w:hAnsi="Times New Roman" w:cs="Times New Roman"/>
          <w:b/>
          <w:bCs/>
          <w:sz w:val="32"/>
          <w:szCs w:val="32"/>
        </w:rPr>
        <w:t xml:space="preserve"> Pyramiden im Alten Reich</w:t>
      </w:r>
      <w:r w:rsidR="00E61DC0" w:rsidRPr="003A6D0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5332E" w:rsidRPr="003A6D0A" w:rsidRDefault="00F5332E" w:rsidP="008A464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4643" w:rsidRPr="008E1077" w:rsidRDefault="008E1077" w:rsidP="008A4643">
      <w:pPr>
        <w:jc w:val="both"/>
        <w:rPr>
          <w:rFonts w:ascii="Times New Roman" w:hAnsi="Times New Roman" w:cs="Times New Roman"/>
          <w:sz w:val="24"/>
          <w:szCs w:val="24"/>
        </w:rPr>
      </w:pPr>
      <w:r w:rsidRPr="008E1077">
        <w:rPr>
          <w:rFonts w:ascii="Times New Roman" w:hAnsi="Times New Roman" w:cs="Times New Roman"/>
          <w:sz w:val="24"/>
          <w:szCs w:val="24"/>
        </w:rPr>
        <w:t xml:space="preserve">In der Vergangenheit wurden </w:t>
      </w:r>
      <w:r w:rsidR="00716DA3" w:rsidRPr="008E1077">
        <w:rPr>
          <w:rFonts w:ascii="Times New Roman" w:hAnsi="Times New Roman" w:cs="Times New Roman"/>
          <w:sz w:val="24"/>
          <w:szCs w:val="24"/>
        </w:rPr>
        <w:t>von renommierten Ägyptologen, Ingenieuren und Architekten</w:t>
      </w:r>
      <w:r w:rsidR="00716DA3">
        <w:rPr>
          <w:rFonts w:ascii="Times New Roman" w:hAnsi="Times New Roman" w:cs="Times New Roman"/>
          <w:sz w:val="24"/>
          <w:szCs w:val="24"/>
        </w:rPr>
        <w:t xml:space="preserve"> </w:t>
      </w:r>
      <w:r w:rsidRPr="008E1077">
        <w:rPr>
          <w:rFonts w:ascii="Times New Roman" w:hAnsi="Times New Roman" w:cs="Times New Roman"/>
          <w:sz w:val="24"/>
          <w:szCs w:val="24"/>
        </w:rPr>
        <w:t xml:space="preserve">viele Hypothesen über den Bau der Pyramiden im </w:t>
      </w:r>
      <w:r w:rsidR="00746CFD">
        <w:rPr>
          <w:rFonts w:ascii="Times New Roman" w:hAnsi="Times New Roman" w:cs="Times New Roman"/>
          <w:sz w:val="24"/>
          <w:szCs w:val="24"/>
        </w:rPr>
        <w:t>A</w:t>
      </w:r>
      <w:r w:rsidRPr="008E1077">
        <w:rPr>
          <w:rFonts w:ascii="Times New Roman" w:hAnsi="Times New Roman" w:cs="Times New Roman"/>
          <w:sz w:val="24"/>
          <w:szCs w:val="24"/>
        </w:rPr>
        <w:t xml:space="preserve">lten Ägypten </w:t>
      </w:r>
      <w:r w:rsidR="00570955">
        <w:rPr>
          <w:rFonts w:ascii="Times New Roman" w:hAnsi="Times New Roman" w:cs="Times New Roman"/>
          <w:sz w:val="24"/>
          <w:szCs w:val="24"/>
        </w:rPr>
        <w:t>aufgestellt</w:t>
      </w:r>
      <w:r w:rsidRPr="008E1077">
        <w:rPr>
          <w:rFonts w:ascii="Times New Roman" w:hAnsi="Times New Roman" w:cs="Times New Roman"/>
          <w:sz w:val="24"/>
          <w:szCs w:val="24"/>
        </w:rPr>
        <w:t xml:space="preserve">. In diesem </w:t>
      </w:r>
      <w:r w:rsidR="00570955">
        <w:rPr>
          <w:rFonts w:ascii="Times New Roman" w:hAnsi="Times New Roman" w:cs="Times New Roman"/>
          <w:sz w:val="24"/>
          <w:szCs w:val="24"/>
        </w:rPr>
        <w:t>Beitrag</w:t>
      </w:r>
      <w:r w:rsidRPr="008E1077">
        <w:rPr>
          <w:rFonts w:ascii="Times New Roman" w:hAnsi="Times New Roman" w:cs="Times New Roman"/>
          <w:sz w:val="24"/>
          <w:szCs w:val="24"/>
        </w:rPr>
        <w:t xml:space="preserve"> werden grundlegende Überlegungen und Erkenntnisse zum Pyramidenbau </w:t>
      </w:r>
      <w:r w:rsidR="00570955">
        <w:rPr>
          <w:rFonts w:ascii="Times New Roman" w:hAnsi="Times New Roman" w:cs="Times New Roman"/>
          <w:sz w:val="24"/>
          <w:szCs w:val="24"/>
        </w:rPr>
        <w:t>aus ägyptologischer und technischer Sicht</w:t>
      </w:r>
      <w:r w:rsidR="00280EAA">
        <w:rPr>
          <w:rFonts w:ascii="Times New Roman" w:hAnsi="Times New Roman" w:cs="Times New Roman"/>
          <w:sz w:val="24"/>
          <w:szCs w:val="24"/>
        </w:rPr>
        <w:t xml:space="preserve"> er</w:t>
      </w:r>
      <w:r w:rsidRPr="008E1077">
        <w:rPr>
          <w:rFonts w:ascii="Times New Roman" w:hAnsi="Times New Roman" w:cs="Times New Roman"/>
          <w:sz w:val="24"/>
          <w:szCs w:val="24"/>
        </w:rPr>
        <w:t>läutert</w:t>
      </w:r>
      <w:r w:rsidR="00614471">
        <w:rPr>
          <w:rFonts w:ascii="Times New Roman" w:hAnsi="Times New Roman" w:cs="Times New Roman"/>
          <w:sz w:val="24"/>
          <w:szCs w:val="24"/>
        </w:rPr>
        <w:t>.</w:t>
      </w:r>
      <w:r w:rsidR="00F8025F">
        <w:rPr>
          <w:rStyle w:val="Funotenzeichen"/>
          <w:rFonts w:ascii="Times New Roman" w:hAnsi="Times New Roman" w:cs="Times New Roman"/>
          <w:sz w:val="24"/>
          <w:szCs w:val="24"/>
        </w:rPr>
        <w:footnoteReference w:id="1"/>
      </w:r>
      <w:r w:rsidR="00614471">
        <w:rPr>
          <w:rFonts w:ascii="Times New Roman" w:hAnsi="Times New Roman" w:cs="Times New Roman"/>
          <w:sz w:val="24"/>
          <w:szCs w:val="24"/>
        </w:rPr>
        <w:t xml:space="preserve"> Verschiedene</w:t>
      </w:r>
      <w:r w:rsidR="00716DA3">
        <w:rPr>
          <w:rFonts w:ascii="Times New Roman" w:hAnsi="Times New Roman" w:cs="Times New Roman"/>
          <w:sz w:val="24"/>
          <w:szCs w:val="24"/>
        </w:rPr>
        <w:t xml:space="preserve"> Feststellungen </w:t>
      </w:r>
      <w:r w:rsidR="009E2ED8">
        <w:rPr>
          <w:rFonts w:ascii="Times New Roman" w:hAnsi="Times New Roman" w:cs="Times New Roman"/>
          <w:sz w:val="24"/>
          <w:szCs w:val="24"/>
        </w:rPr>
        <w:t xml:space="preserve">dazu </w:t>
      </w:r>
      <w:r w:rsidR="00614471">
        <w:rPr>
          <w:rFonts w:ascii="Times New Roman" w:hAnsi="Times New Roman" w:cs="Times New Roman"/>
          <w:sz w:val="24"/>
          <w:szCs w:val="24"/>
        </w:rPr>
        <w:t xml:space="preserve">werden </w:t>
      </w:r>
      <w:r w:rsidR="00716DA3">
        <w:rPr>
          <w:rFonts w:ascii="Times New Roman" w:hAnsi="Times New Roman" w:cs="Times New Roman"/>
          <w:sz w:val="24"/>
          <w:szCs w:val="24"/>
        </w:rPr>
        <w:t>getroffen.</w:t>
      </w:r>
      <w:r w:rsidRPr="008E1077">
        <w:rPr>
          <w:rFonts w:ascii="Times New Roman" w:hAnsi="Times New Roman" w:cs="Times New Roman"/>
          <w:sz w:val="24"/>
          <w:szCs w:val="24"/>
        </w:rPr>
        <w:t xml:space="preserve"> </w:t>
      </w:r>
      <w:r w:rsidR="00212DA8">
        <w:rPr>
          <w:rFonts w:ascii="Times New Roman" w:hAnsi="Times New Roman" w:cs="Times New Roman"/>
          <w:sz w:val="24"/>
          <w:szCs w:val="24"/>
        </w:rPr>
        <w:t>Eine neue Hypothese zu</w:t>
      </w:r>
      <w:r w:rsidR="00A758CF">
        <w:rPr>
          <w:rFonts w:ascii="Times New Roman" w:hAnsi="Times New Roman" w:cs="Times New Roman"/>
          <w:sz w:val="24"/>
          <w:szCs w:val="24"/>
        </w:rPr>
        <w:t xml:space="preserve">r Entwicklung des Baus der </w:t>
      </w:r>
      <w:r w:rsidR="00212DA8">
        <w:rPr>
          <w:rFonts w:ascii="Times New Roman" w:hAnsi="Times New Roman" w:cs="Times New Roman"/>
          <w:sz w:val="24"/>
          <w:szCs w:val="24"/>
        </w:rPr>
        <w:t>Pyramiden</w:t>
      </w:r>
      <w:r w:rsidR="00A758CF">
        <w:rPr>
          <w:rFonts w:ascii="Times New Roman" w:hAnsi="Times New Roman" w:cs="Times New Roman"/>
          <w:sz w:val="24"/>
          <w:szCs w:val="24"/>
        </w:rPr>
        <w:t xml:space="preserve"> </w:t>
      </w:r>
      <w:r w:rsidR="00212DA8">
        <w:rPr>
          <w:rFonts w:ascii="Times New Roman" w:hAnsi="Times New Roman" w:cs="Times New Roman"/>
          <w:sz w:val="24"/>
          <w:szCs w:val="24"/>
        </w:rPr>
        <w:t>im Alten Reich wird vorgestellt.</w:t>
      </w:r>
    </w:p>
    <w:p w:rsidR="0054310B" w:rsidRPr="008E1077" w:rsidRDefault="0054310B" w:rsidP="0054310B">
      <w:pPr>
        <w:jc w:val="both"/>
        <w:rPr>
          <w:rFonts w:ascii="Times New Roman" w:hAnsi="Times New Roman" w:cs="Times New Roman"/>
          <w:sz w:val="24"/>
          <w:szCs w:val="24"/>
        </w:rPr>
      </w:pPr>
      <w:r w:rsidRPr="008E107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E1077" w:rsidRPr="008E1077">
        <w:rPr>
          <w:rFonts w:ascii="Times New Roman" w:hAnsi="Times New Roman" w:cs="Times New Roman"/>
          <w:b/>
          <w:sz w:val="24"/>
          <w:szCs w:val="24"/>
        </w:rPr>
        <w:t>Einführung</w:t>
      </w:r>
    </w:p>
    <w:p w:rsidR="008E1077" w:rsidRPr="008E1077" w:rsidRDefault="008E1077" w:rsidP="008E1077">
      <w:pPr>
        <w:jc w:val="both"/>
        <w:rPr>
          <w:rFonts w:ascii="Times New Roman" w:hAnsi="Times New Roman" w:cs="Times New Roman"/>
          <w:sz w:val="24"/>
          <w:szCs w:val="24"/>
        </w:rPr>
      </w:pPr>
      <w:r w:rsidRPr="008E1077">
        <w:rPr>
          <w:rFonts w:ascii="Times New Roman" w:hAnsi="Times New Roman" w:cs="Times New Roman"/>
          <w:sz w:val="24"/>
          <w:szCs w:val="24"/>
        </w:rPr>
        <w:t xml:space="preserve">Die durchschnittliche Lebenserwartung der Menschen im Alten Ägypten </w:t>
      </w:r>
      <w:r w:rsidR="00324938">
        <w:rPr>
          <w:rFonts w:ascii="Times New Roman" w:hAnsi="Times New Roman" w:cs="Times New Roman"/>
          <w:sz w:val="24"/>
          <w:szCs w:val="24"/>
        </w:rPr>
        <w:t>betrug</w:t>
      </w:r>
      <w:r w:rsidRPr="008E1077">
        <w:rPr>
          <w:rFonts w:ascii="Times New Roman" w:hAnsi="Times New Roman" w:cs="Times New Roman"/>
          <w:sz w:val="24"/>
          <w:szCs w:val="24"/>
        </w:rPr>
        <w:t xml:space="preserve"> etwa 35 Jahre. </w:t>
      </w:r>
      <w:r w:rsidR="001225C9">
        <w:rPr>
          <w:rFonts w:ascii="Times New Roman" w:hAnsi="Times New Roman" w:cs="Times New Roman"/>
          <w:sz w:val="24"/>
          <w:szCs w:val="24"/>
        </w:rPr>
        <w:t xml:space="preserve">Viele Entzündungen bei Verletzungen und Erkrankungen verliefen tödlich. </w:t>
      </w:r>
      <w:r w:rsidRPr="008E1077">
        <w:rPr>
          <w:rFonts w:ascii="Times New Roman" w:hAnsi="Times New Roman" w:cs="Times New Roman"/>
          <w:sz w:val="24"/>
          <w:szCs w:val="24"/>
        </w:rPr>
        <w:t>Von den 22 Königen der 3. bis 6. Dynastie, denen Pyramiden zuge</w:t>
      </w:r>
      <w:r w:rsidR="00C73129">
        <w:rPr>
          <w:rFonts w:ascii="Times New Roman" w:hAnsi="Times New Roman" w:cs="Times New Roman"/>
          <w:sz w:val="24"/>
          <w:szCs w:val="24"/>
        </w:rPr>
        <w:t>ordnet</w:t>
      </w:r>
      <w:r w:rsidRPr="008E1077">
        <w:rPr>
          <w:rFonts w:ascii="Times New Roman" w:hAnsi="Times New Roman" w:cs="Times New Roman"/>
          <w:sz w:val="24"/>
          <w:szCs w:val="24"/>
        </w:rPr>
        <w:t xml:space="preserve"> werden konnten, starben mindestens sechs vor der</w:t>
      </w:r>
      <w:r w:rsidR="002E2926">
        <w:rPr>
          <w:rFonts w:ascii="Times New Roman" w:hAnsi="Times New Roman" w:cs="Times New Roman"/>
          <w:sz w:val="24"/>
          <w:szCs w:val="24"/>
        </w:rPr>
        <w:t>en</w:t>
      </w:r>
      <w:r w:rsidRPr="008E1077">
        <w:rPr>
          <w:rFonts w:ascii="Times New Roman" w:hAnsi="Times New Roman" w:cs="Times New Roman"/>
          <w:sz w:val="24"/>
          <w:szCs w:val="24"/>
        </w:rPr>
        <w:t xml:space="preserve"> Fertigstellung: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Sechemchet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Chaba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Djedefre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Bicheris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Schepseskare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8E1077">
        <w:rPr>
          <w:rFonts w:ascii="Times New Roman" w:hAnsi="Times New Roman" w:cs="Times New Roman"/>
          <w:sz w:val="24"/>
          <w:szCs w:val="24"/>
        </w:rPr>
        <w:t>Neferefre</w:t>
      </w:r>
      <w:proofErr w:type="spellEnd"/>
      <w:r w:rsidRPr="008E1077">
        <w:rPr>
          <w:rFonts w:ascii="Times New Roman" w:hAnsi="Times New Roman" w:cs="Times New Roman"/>
          <w:sz w:val="24"/>
          <w:szCs w:val="24"/>
        </w:rPr>
        <w:t>.</w:t>
      </w:r>
      <w:r w:rsidR="00CE77DB">
        <w:rPr>
          <w:rStyle w:val="Funotenzeichen"/>
          <w:rFonts w:ascii="Times New Roman" w:hAnsi="Times New Roman" w:cs="Times New Roman"/>
          <w:sz w:val="24"/>
          <w:szCs w:val="24"/>
        </w:rPr>
        <w:footnoteReference w:id="2"/>
      </w:r>
      <w:r w:rsidRPr="008E1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2C0" w:rsidRPr="00F157F0" w:rsidRDefault="007662C0" w:rsidP="007662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7F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E1077" w:rsidRPr="00F157F0">
        <w:rPr>
          <w:rFonts w:ascii="Times New Roman" w:hAnsi="Times New Roman" w:cs="Times New Roman"/>
          <w:b/>
          <w:sz w:val="24"/>
          <w:szCs w:val="24"/>
        </w:rPr>
        <w:t>Grundsätzliche Fes</w:t>
      </w:r>
      <w:r w:rsidR="00747213">
        <w:rPr>
          <w:rFonts w:ascii="Times New Roman" w:hAnsi="Times New Roman" w:cs="Times New Roman"/>
          <w:b/>
          <w:sz w:val="24"/>
          <w:szCs w:val="24"/>
        </w:rPr>
        <w:t>t</w:t>
      </w:r>
      <w:r w:rsidR="008E1077" w:rsidRPr="00F157F0">
        <w:rPr>
          <w:rFonts w:ascii="Times New Roman" w:hAnsi="Times New Roman" w:cs="Times New Roman"/>
          <w:b/>
          <w:sz w:val="24"/>
          <w:szCs w:val="24"/>
        </w:rPr>
        <w:t>stellungen</w:t>
      </w:r>
    </w:p>
    <w:p w:rsidR="00925DC6" w:rsidRDefault="00D01120" w:rsidP="007662C0">
      <w:pPr>
        <w:jc w:val="both"/>
        <w:rPr>
          <w:rFonts w:ascii="Times New Roman" w:hAnsi="Times New Roman" w:cs="Times New Roman"/>
          <w:sz w:val="24"/>
          <w:szCs w:val="24"/>
        </w:rPr>
      </w:pPr>
      <w:r w:rsidRPr="00F46F00">
        <w:rPr>
          <w:rFonts w:ascii="Times New Roman" w:hAnsi="Times New Roman" w:cs="Times New Roman"/>
          <w:b/>
          <w:sz w:val="24"/>
          <w:szCs w:val="24"/>
        </w:rPr>
        <w:t>Planung und Bau der Pyramiden</w:t>
      </w:r>
      <w:r w:rsidR="00F46F00" w:rsidRPr="00F46F00">
        <w:rPr>
          <w:rFonts w:ascii="Times New Roman" w:hAnsi="Times New Roman" w:cs="Times New Roman"/>
          <w:b/>
          <w:sz w:val="24"/>
          <w:szCs w:val="24"/>
        </w:rPr>
        <w:t>:</w:t>
      </w:r>
      <w:r w:rsidR="00F46F00">
        <w:rPr>
          <w:rFonts w:ascii="Times New Roman" w:hAnsi="Times New Roman" w:cs="Times New Roman"/>
          <w:sz w:val="24"/>
          <w:szCs w:val="24"/>
        </w:rPr>
        <w:t xml:space="preserve"> </w:t>
      </w:r>
      <w:r w:rsidR="00A914DB">
        <w:rPr>
          <w:rFonts w:ascii="Times New Roman" w:hAnsi="Times New Roman" w:cs="Times New Roman"/>
          <w:sz w:val="24"/>
          <w:szCs w:val="24"/>
        </w:rPr>
        <w:t>Damit wurde</w:t>
      </w:r>
      <w:r>
        <w:rPr>
          <w:rFonts w:ascii="Times New Roman" w:hAnsi="Times New Roman" w:cs="Times New Roman"/>
          <w:sz w:val="24"/>
          <w:szCs w:val="24"/>
        </w:rPr>
        <w:t xml:space="preserve"> spätestens bei Beginn der Regentschaft des Königs</w:t>
      </w:r>
      <w:r w:rsidR="00A914DB">
        <w:rPr>
          <w:rFonts w:ascii="Times New Roman" w:hAnsi="Times New Roman" w:cs="Times New Roman"/>
          <w:sz w:val="24"/>
          <w:szCs w:val="24"/>
        </w:rPr>
        <w:t xml:space="preserve"> begonnen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25C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as geplante Bauwerk </w:t>
      </w:r>
      <w:r w:rsidR="001225C9">
        <w:rPr>
          <w:rFonts w:ascii="Times New Roman" w:hAnsi="Times New Roman" w:cs="Times New Roman"/>
          <w:sz w:val="24"/>
          <w:szCs w:val="24"/>
        </w:rPr>
        <w:t>mu</w:t>
      </w:r>
      <w:r w:rsidR="00836E57">
        <w:rPr>
          <w:rFonts w:ascii="Times New Roman" w:hAnsi="Times New Roman" w:cs="Times New Roman"/>
          <w:sz w:val="24"/>
          <w:szCs w:val="24"/>
        </w:rPr>
        <w:t>ss</w:t>
      </w:r>
      <w:r w:rsidR="001225C9">
        <w:rPr>
          <w:rFonts w:ascii="Times New Roman" w:hAnsi="Times New Roman" w:cs="Times New Roman"/>
          <w:sz w:val="24"/>
          <w:szCs w:val="24"/>
        </w:rPr>
        <w:t xml:space="preserve">te </w:t>
      </w:r>
      <w:r w:rsidR="00F8025F">
        <w:rPr>
          <w:rFonts w:ascii="Times New Roman" w:hAnsi="Times New Roman" w:cs="Times New Roman"/>
          <w:sz w:val="24"/>
          <w:szCs w:val="24"/>
        </w:rPr>
        <w:t xml:space="preserve">entsprechend der festgelegten Abmessungen und </w:t>
      </w:r>
      <w:r w:rsidR="00A914DB">
        <w:rPr>
          <w:rFonts w:ascii="Times New Roman" w:hAnsi="Times New Roman" w:cs="Times New Roman"/>
          <w:sz w:val="24"/>
          <w:szCs w:val="24"/>
        </w:rPr>
        <w:t xml:space="preserve">der Ausstattung sowie der Qualitätsstandards </w:t>
      </w:r>
      <w:r>
        <w:rPr>
          <w:rFonts w:ascii="Times New Roman" w:hAnsi="Times New Roman" w:cs="Times New Roman"/>
          <w:sz w:val="24"/>
          <w:szCs w:val="24"/>
        </w:rPr>
        <w:t>so schnell  als möglich fertig</w:t>
      </w:r>
      <w:r w:rsidR="001225C9">
        <w:rPr>
          <w:rFonts w:ascii="Times New Roman" w:hAnsi="Times New Roman" w:cs="Times New Roman"/>
          <w:sz w:val="24"/>
          <w:szCs w:val="24"/>
        </w:rPr>
        <w:t>gestellt werden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7D11" w:rsidRPr="008E1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5C9" w:rsidRDefault="00587D11" w:rsidP="007662C0">
      <w:pPr>
        <w:jc w:val="both"/>
        <w:rPr>
          <w:rFonts w:ascii="Times New Roman" w:hAnsi="Times New Roman" w:cs="Times New Roman"/>
          <w:sz w:val="24"/>
          <w:szCs w:val="24"/>
        </w:rPr>
      </w:pPr>
      <w:r w:rsidRPr="00C955BB">
        <w:rPr>
          <w:rFonts w:ascii="Times New Roman" w:hAnsi="Times New Roman" w:cs="Times New Roman"/>
          <w:b/>
          <w:sz w:val="24"/>
          <w:szCs w:val="24"/>
        </w:rPr>
        <w:t>Feststellung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36E57">
        <w:rPr>
          <w:rFonts w:ascii="Times New Roman" w:hAnsi="Times New Roman" w:cs="Times New Roman"/>
          <w:sz w:val="24"/>
          <w:szCs w:val="24"/>
        </w:rPr>
        <w:t>Es wurde</w:t>
      </w:r>
      <w:r w:rsidR="004519EA">
        <w:rPr>
          <w:rFonts w:ascii="Times New Roman" w:hAnsi="Times New Roman" w:cs="Times New Roman"/>
          <w:sz w:val="24"/>
          <w:szCs w:val="24"/>
        </w:rPr>
        <w:t>n</w:t>
      </w:r>
      <w:r w:rsidR="00836E57">
        <w:rPr>
          <w:rFonts w:ascii="Times New Roman" w:hAnsi="Times New Roman" w:cs="Times New Roman"/>
          <w:sz w:val="24"/>
          <w:szCs w:val="24"/>
        </w:rPr>
        <w:t xml:space="preserve"> Bauverfahren</w:t>
      </w:r>
      <w:r w:rsidR="00A35A07">
        <w:rPr>
          <w:rFonts w:ascii="Times New Roman" w:hAnsi="Times New Roman" w:cs="Times New Roman"/>
          <w:sz w:val="24"/>
          <w:szCs w:val="24"/>
        </w:rPr>
        <w:t xml:space="preserve"> entwickelt und</w:t>
      </w:r>
      <w:r w:rsidR="00836E57">
        <w:rPr>
          <w:rFonts w:ascii="Times New Roman" w:hAnsi="Times New Roman" w:cs="Times New Roman"/>
          <w:sz w:val="24"/>
          <w:szCs w:val="24"/>
        </w:rPr>
        <w:t xml:space="preserve"> gewählt, bei de</w:t>
      </w:r>
      <w:r w:rsidR="004519EA">
        <w:rPr>
          <w:rFonts w:ascii="Times New Roman" w:hAnsi="Times New Roman" w:cs="Times New Roman"/>
          <w:sz w:val="24"/>
          <w:szCs w:val="24"/>
        </w:rPr>
        <w:t>r</w:t>
      </w:r>
      <w:r w:rsidR="00836E57">
        <w:rPr>
          <w:rFonts w:ascii="Times New Roman" w:hAnsi="Times New Roman" w:cs="Times New Roman"/>
          <w:sz w:val="24"/>
          <w:szCs w:val="24"/>
        </w:rPr>
        <w:t>en Einsatz die Pyramide</w:t>
      </w:r>
      <w:r w:rsidR="004519EA">
        <w:rPr>
          <w:rFonts w:ascii="Times New Roman" w:hAnsi="Times New Roman" w:cs="Times New Roman"/>
          <w:sz w:val="24"/>
          <w:szCs w:val="24"/>
        </w:rPr>
        <w:t>n</w:t>
      </w:r>
      <w:r w:rsidR="00836E57">
        <w:rPr>
          <w:rFonts w:ascii="Times New Roman" w:hAnsi="Times New Roman" w:cs="Times New Roman"/>
          <w:sz w:val="24"/>
          <w:szCs w:val="24"/>
        </w:rPr>
        <w:t xml:space="preserve"> in kürzest </w:t>
      </w:r>
      <w:r w:rsidR="006D6E4D">
        <w:rPr>
          <w:rFonts w:ascii="Times New Roman" w:hAnsi="Times New Roman" w:cs="Times New Roman"/>
          <w:sz w:val="24"/>
          <w:szCs w:val="24"/>
        </w:rPr>
        <w:t xml:space="preserve">möglicher </w:t>
      </w:r>
      <w:r w:rsidR="00836E57">
        <w:rPr>
          <w:rFonts w:ascii="Times New Roman" w:hAnsi="Times New Roman" w:cs="Times New Roman"/>
          <w:sz w:val="24"/>
          <w:szCs w:val="24"/>
        </w:rPr>
        <w:t>Bauzeit fertiggestellt werden konnte</w:t>
      </w:r>
      <w:r w:rsidR="004519EA">
        <w:rPr>
          <w:rFonts w:ascii="Times New Roman" w:hAnsi="Times New Roman" w:cs="Times New Roman"/>
          <w:sz w:val="24"/>
          <w:szCs w:val="24"/>
        </w:rPr>
        <w:t>n</w:t>
      </w:r>
      <w:r w:rsidR="00836E57">
        <w:rPr>
          <w:rFonts w:ascii="Times New Roman" w:hAnsi="Times New Roman" w:cs="Times New Roman"/>
          <w:sz w:val="24"/>
          <w:szCs w:val="24"/>
        </w:rPr>
        <w:t>.</w:t>
      </w:r>
    </w:p>
    <w:p w:rsidR="0027514F" w:rsidRDefault="0027514F" w:rsidP="002751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 der Steinblöcke:</w:t>
      </w:r>
      <w:r>
        <w:rPr>
          <w:rFonts w:ascii="Times New Roman" w:hAnsi="Times New Roman" w:cs="Times New Roman"/>
          <w:sz w:val="24"/>
          <w:szCs w:val="24"/>
        </w:rPr>
        <w:t xml:space="preserve"> Steinblöcke wurden über schiefe Ebene</w:t>
      </w:r>
      <w:r w:rsidR="00472D0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bzw. über Rampen gezogen und so auf eine höheres Niveau gebracht. Für längere Transportrampen, die Pausen der Zugmannschaften bzw. Ochsengespanne </w:t>
      </w:r>
      <w:r w:rsidR="00C87F01">
        <w:rPr>
          <w:rFonts w:ascii="Times New Roman" w:hAnsi="Times New Roman" w:cs="Times New Roman"/>
          <w:sz w:val="24"/>
          <w:szCs w:val="24"/>
        </w:rPr>
        <w:t>erforderten</w:t>
      </w:r>
      <w:r>
        <w:rPr>
          <w:rFonts w:ascii="Times New Roman" w:hAnsi="Times New Roman" w:cs="Times New Roman"/>
          <w:sz w:val="24"/>
          <w:szCs w:val="24"/>
        </w:rPr>
        <w:t>, betrug die maximale Steigung ca. 6</w:t>
      </w:r>
      <w:r w:rsidR="00CF0529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– 7</w:t>
      </w:r>
      <w:r w:rsidR="00C87F01">
        <w:rPr>
          <w:rFonts w:ascii="Times New Roman" w:hAnsi="Times New Roman" w:cs="Times New Roman"/>
          <w:sz w:val="24"/>
          <w:szCs w:val="24"/>
        </w:rPr>
        <w:t>°. Das entspricht etwa eine</w:t>
      </w:r>
      <w:r w:rsidR="00C25517">
        <w:rPr>
          <w:rFonts w:ascii="Times New Roman" w:hAnsi="Times New Roman" w:cs="Times New Roman"/>
          <w:sz w:val="24"/>
          <w:szCs w:val="24"/>
        </w:rPr>
        <w:t>r</w:t>
      </w:r>
      <w:r w:rsidR="00C87F01">
        <w:rPr>
          <w:rFonts w:ascii="Times New Roman" w:hAnsi="Times New Roman" w:cs="Times New Roman"/>
          <w:sz w:val="24"/>
          <w:szCs w:val="24"/>
        </w:rPr>
        <w:t xml:space="preserve"> </w:t>
      </w:r>
      <w:r w:rsidR="00C25517">
        <w:rPr>
          <w:rFonts w:ascii="Times New Roman" w:hAnsi="Times New Roman" w:cs="Times New Roman"/>
          <w:sz w:val="24"/>
          <w:szCs w:val="24"/>
        </w:rPr>
        <w:t>Steigung</w:t>
      </w:r>
      <w:r w:rsidR="00C87F01">
        <w:rPr>
          <w:rFonts w:ascii="Times New Roman" w:hAnsi="Times New Roman" w:cs="Times New Roman"/>
          <w:sz w:val="24"/>
          <w:szCs w:val="24"/>
        </w:rPr>
        <w:t xml:space="preserve"> von</w:t>
      </w:r>
      <w:r w:rsidR="00907D8E">
        <w:rPr>
          <w:rFonts w:ascii="Times New Roman" w:hAnsi="Times New Roman" w:cs="Times New Roman"/>
          <w:sz w:val="24"/>
          <w:szCs w:val="24"/>
        </w:rPr>
        <w:t xml:space="preserve"> 10</w:t>
      </w:r>
      <w:r w:rsidR="00AC0448">
        <w:rPr>
          <w:rFonts w:ascii="Times New Roman" w:hAnsi="Times New Roman" w:cs="Times New Roman"/>
          <w:sz w:val="24"/>
          <w:szCs w:val="24"/>
        </w:rPr>
        <w:t>%</w:t>
      </w:r>
      <w:r w:rsidR="00907D8E">
        <w:rPr>
          <w:rFonts w:ascii="Times New Roman" w:hAnsi="Times New Roman" w:cs="Times New Roman"/>
          <w:sz w:val="24"/>
          <w:szCs w:val="24"/>
        </w:rPr>
        <w:t>:</w:t>
      </w:r>
      <w:r w:rsidR="00C87F01">
        <w:rPr>
          <w:rFonts w:ascii="Times New Roman" w:hAnsi="Times New Roman" w:cs="Times New Roman"/>
          <w:sz w:val="24"/>
          <w:szCs w:val="24"/>
        </w:rPr>
        <w:t xml:space="preserve"> 1 m Höhe auf eine Wegstrecke von 10 m. Für kurze schiefe Ebenen bzw. Rampen ist ein</w:t>
      </w:r>
      <w:r w:rsidR="00325A91">
        <w:rPr>
          <w:rFonts w:ascii="Times New Roman" w:hAnsi="Times New Roman" w:cs="Times New Roman"/>
          <w:sz w:val="24"/>
          <w:szCs w:val="24"/>
        </w:rPr>
        <w:t>e</w:t>
      </w:r>
      <w:r w:rsidR="00C87F01">
        <w:rPr>
          <w:rFonts w:ascii="Times New Roman" w:hAnsi="Times New Roman" w:cs="Times New Roman"/>
          <w:sz w:val="24"/>
          <w:szCs w:val="24"/>
        </w:rPr>
        <w:t xml:space="preserve"> </w:t>
      </w:r>
      <w:r w:rsidR="00325A91">
        <w:rPr>
          <w:rFonts w:ascii="Times New Roman" w:hAnsi="Times New Roman" w:cs="Times New Roman"/>
          <w:sz w:val="24"/>
          <w:szCs w:val="24"/>
        </w:rPr>
        <w:t>Steigung</w:t>
      </w:r>
      <w:r w:rsidR="00C87F01">
        <w:rPr>
          <w:rFonts w:ascii="Times New Roman" w:hAnsi="Times New Roman" w:cs="Times New Roman"/>
          <w:sz w:val="24"/>
          <w:szCs w:val="24"/>
        </w:rPr>
        <w:t xml:space="preserve"> von </w:t>
      </w:r>
      <w:r w:rsidR="00204D49">
        <w:rPr>
          <w:rFonts w:ascii="Times New Roman" w:hAnsi="Times New Roman" w:cs="Times New Roman"/>
          <w:sz w:val="24"/>
          <w:szCs w:val="24"/>
        </w:rPr>
        <w:t>1:2</w:t>
      </w:r>
      <w:r w:rsidR="00C87F01">
        <w:rPr>
          <w:rFonts w:ascii="Times New Roman" w:hAnsi="Times New Roman" w:cs="Times New Roman"/>
          <w:sz w:val="24"/>
          <w:szCs w:val="24"/>
        </w:rPr>
        <w:t xml:space="preserve"> belegt. Das entspricht einem Steigungswinkel von 26,5°.</w:t>
      </w:r>
      <w:r w:rsidR="00C87F01">
        <w:rPr>
          <w:rStyle w:val="Funotenzeichen"/>
          <w:rFonts w:ascii="Times New Roman" w:hAnsi="Times New Roman" w:cs="Times New Roman"/>
          <w:sz w:val="24"/>
          <w:szCs w:val="24"/>
        </w:rPr>
        <w:footnoteReference w:id="3"/>
      </w:r>
      <w:r w:rsidR="00472D09">
        <w:rPr>
          <w:rFonts w:ascii="Times New Roman" w:hAnsi="Times New Roman" w:cs="Times New Roman"/>
          <w:sz w:val="24"/>
          <w:szCs w:val="24"/>
        </w:rPr>
        <w:t xml:space="preserve"> </w:t>
      </w:r>
      <w:r w:rsidR="006B03B6">
        <w:rPr>
          <w:rStyle w:val="Funotenzeichen"/>
          <w:rFonts w:ascii="Times New Roman" w:hAnsi="Times New Roman" w:cs="Times New Roman"/>
          <w:sz w:val="24"/>
          <w:szCs w:val="24"/>
        </w:rPr>
        <w:footnoteReference w:id="4"/>
      </w:r>
      <w:r w:rsidR="006B03B6">
        <w:rPr>
          <w:rFonts w:ascii="Times New Roman" w:hAnsi="Times New Roman" w:cs="Times New Roman"/>
          <w:sz w:val="24"/>
          <w:szCs w:val="24"/>
        </w:rPr>
        <w:t xml:space="preserve"> </w:t>
      </w:r>
      <w:r w:rsidR="00472D09">
        <w:rPr>
          <w:rFonts w:ascii="Times New Roman" w:hAnsi="Times New Roman" w:cs="Times New Roman"/>
          <w:sz w:val="24"/>
          <w:szCs w:val="24"/>
        </w:rPr>
        <w:t>Einrichtungen zum Heben bzw. Herablassen von Steinen, Säulen etc. sind ebenfalls archäologisch nachgewiesen.</w:t>
      </w:r>
      <w:r w:rsidR="00472D09">
        <w:rPr>
          <w:rStyle w:val="Funotenzeichen"/>
          <w:rFonts w:ascii="Times New Roman" w:hAnsi="Times New Roman" w:cs="Times New Roman"/>
          <w:sz w:val="24"/>
          <w:szCs w:val="24"/>
        </w:rPr>
        <w:footnoteReference w:id="5"/>
      </w:r>
      <w:r w:rsidR="00472D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FC3" w:rsidRPr="00390FC3" w:rsidRDefault="00390FC3" w:rsidP="0027514F">
      <w:pPr>
        <w:jc w:val="both"/>
        <w:rPr>
          <w:rFonts w:ascii="Times New Roman" w:hAnsi="Times New Roman" w:cs="Times New Roman"/>
          <w:sz w:val="24"/>
          <w:szCs w:val="24"/>
        </w:rPr>
      </w:pPr>
      <w:r w:rsidRPr="00C955BB">
        <w:rPr>
          <w:rFonts w:ascii="Times New Roman" w:hAnsi="Times New Roman" w:cs="Times New Roman"/>
          <w:b/>
          <w:sz w:val="24"/>
          <w:szCs w:val="24"/>
        </w:rPr>
        <w:t xml:space="preserve">Feststellung </w:t>
      </w:r>
      <w:r>
        <w:rPr>
          <w:rFonts w:ascii="Times New Roman" w:hAnsi="Times New Roman" w:cs="Times New Roman"/>
          <w:b/>
          <w:sz w:val="24"/>
          <w:szCs w:val="24"/>
        </w:rPr>
        <w:t>2:</w:t>
      </w:r>
      <w:r>
        <w:rPr>
          <w:rFonts w:ascii="Times New Roman" w:hAnsi="Times New Roman" w:cs="Times New Roman"/>
          <w:sz w:val="24"/>
          <w:szCs w:val="24"/>
        </w:rPr>
        <w:t xml:space="preserve"> Für den Transport der Steinblöcke zur Baustelle der Pyramide und </w:t>
      </w:r>
      <w:r w:rsidR="00786816">
        <w:rPr>
          <w:rFonts w:ascii="Times New Roman" w:hAnsi="Times New Roman" w:cs="Times New Roman"/>
          <w:sz w:val="24"/>
          <w:szCs w:val="24"/>
        </w:rPr>
        <w:t>für</w:t>
      </w:r>
      <w:r>
        <w:rPr>
          <w:rFonts w:ascii="Times New Roman" w:hAnsi="Times New Roman" w:cs="Times New Roman"/>
          <w:sz w:val="24"/>
          <w:szCs w:val="24"/>
        </w:rPr>
        <w:t xml:space="preserve"> deren Bau wurden schiefe Ebenen und Rampen mit unterschiedlicher Steigung verwendet.</w:t>
      </w:r>
      <w:r w:rsidR="00786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FD6" w:rsidRDefault="00F46F00" w:rsidP="007662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Bauzeit: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1077" w:rsidRPr="00CE77DB">
        <w:rPr>
          <w:rFonts w:ascii="Times New Roman" w:hAnsi="Times New Roman" w:cs="Times New Roman"/>
          <w:sz w:val="24"/>
          <w:szCs w:val="24"/>
        </w:rPr>
        <w:t xml:space="preserve">Abb.1 </w:t>
      </w:r>
      <w:r w:rsidR="006D5B0B">
        <w:rPr>
          <w:rFonts w:ascii="Times New Roman" w:hAnsi="Times New Roman" w:cs="Times New Roman"/>
          <w:sz w:val="24"/>
          <w:szCs w:val="24"/>
        </w:rPr>
        <w:t xml:space="preserve">zeigt </w:t>
      </w:r>
      <w:r w:rsidR="008E1077" w:rsidRPr="00CE77DB">
        <w:rPr>
          <w:rFonts w:ascii="Times New Roman" w:hAnsi="Times New Roman" w:cs="Times New Roman"/>
          <w:sz w:val="24"/>
          <w:szCs w:val="24"/>
        </w:rPr>
        <w:t xml:space="preserve">am Beispiel der Cheops-Pyramide </w:t>
      </w:r>
      <w:r w:rsidR="006D5B0B">
        <w:rPr>
          <w:rFonts w:ascii="Times New Roman" w:hAnsi="Times New Roman" w:cs="Times New Roman"/>
          <w:sz w:val="24"/>
          <w:szCs w:val="24"/>
        </w:rPr>
        <w:t xml:space="preserve">den Zusammenhang zwischen Bauhöhe und noch verbleibender 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 </w:t>
      </w:r>
      <w:r w:rsidR="006D5B0B">
        <w:rPr>
          <w:rFonts w:ascii="Times New Roman" w:hAnsi="Times New Roman" w:cs="Times New Roman"/>
          <w:sz w:val="24"/>
          <w:szCs w:val="24"/>
        </w:rPr>
        <w:t xml:space="preserve">Menge der </w:t>
      </w:r>
      <w:r w:rsidR="004F5D68">
        <w:rPr>
          <w:rFonts w:ascii="Times New Roman" w:hAnsi="Times New Roman" w:cs="Times New Roman"/>
          <w:sz w:val="24"/>
          <w:szCs w:val="24"/>
        </w:rPr>
        <w:t xml:space="preserve">zu verbauenden </w:t>
      </w:r>
      <w:r w:rsidR="006D5B0B">
        <w:rPr>
          <w:rFonts w:ascii="Times New Roman" w:hAnsi="Times New Roman" w:cs="Times New Roman"/>
          <w:sz w:val="24"/>
          <w:szCs w:val="24"/>
        </w:rPr>
        <w:t xml:space="preserve">Steinblöcke: 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Bei einer </w:t>
      </w:r>
      <w:r w:rsidR="00447372">
        <w:rPr>
          <w:rFonts w:ascii="Times New Roman" w:hAnsi="Times New Roman" w:cs="Times New Roman"/>
          <w:sz w:val="24"/>
          <w:szCs w:val="24"/>
        </w:rPr>
        <w:t xml:space="preserve">erreichten 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Höhe von </w:t>
      </w:r>
      <w:r w:rsidR="006D5B0B">
        <w:rPr>
          <w:rFonts w:ascii="Times New Roman" w:hAnsi="Times New Roman" w:cs="Times New Roman"/>
          <w:sz w:val="24"/>
          <w:szCs w:val="24"/>
        </w:rPr>
        <w:t>50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 m beträgt das </w:t>
      </w:r>
      <w:r w:rsidR="006D5B0B">
        <w:rPr>
          <w:rFonts w:ascii="Times New Roman" w:hAnsi="Times New Roman" w:cs="Times New Roman"/>
          <w:sz w:val="24"/>
          <w:szCs w:val="24"/>
        </w:rPr>
        <w:t xml:space="preserve">restliche 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 </w:t>
      </w:r>
      <w:r w:rsidR="006D5B0B">
        <w:rPr>
          <w:rFonts w:ascii="Times New Roman" w:hAnsi="Times New Roman" w:cs="Times New Roman"/>
          <w:sz w:val="24"/>
          <w:szCs w:val="24"/>
        </w:rPr>
        <w:t>V</w:t>
      </w:r>
      <w:r w:rsidR="006D5B0B" w:rsidRPr="00CE77DB">
        <w:rPr>
          <w:rFonts w:ascii="Times New Roman" w:hAnsi="Times New Roman" w:cs="Times New Roman"/>
          <w:sz w:val="24"/>
          <w:szCs w:val="24"/>
        </w:rPr>
        <w:t xml:space="preserve">olumen </w:t>
      </w:r>
      <w:r w:rsidR="006D5B0B">
        <w:rPr>
          <w:rFonts w:ascii="Times New Roman" w:hAnsi="Times New Roman" w:cs="Times New Roman"/>
          <w:sz w:val="24"/>
          <w:szCs w:val="24"/>
        </w:rPr>
        <w:t>nur noch 28,6</w:t>
      </w:r>
      <w:r w:rsidR="006D5B0B" w:rsidRPr="00CE77DB">
        <w:rPr>
          <w:rFonts w:ascii="Times New Roman" w:hAnsi="Times New Roman" w:cs="Times New Roman"/>
          <w:sz w:val="24"/>
          <w:szCs w:val="24"/>
        </w:rPr>
        <w:t>%.</w:t>
      </w:r>
      <w:r w:rsidRPr="00F46F00">
        <w:rPr>
          <w:rFonts w:ascii="Times New Roman" w:hAnsi="Times New Roman" w:cs="Times New Roman"/>
          <w:sz w:val="24"/>
          <w:szCs w:val="24"/>
        </w:rPr>
        <w:t xml:space="preserve"> </w:t>
      </w:r>
      <w:r w:rsidR="0092498A">
        <w:rPr>
          <w:rFonts w:ascii="Times New Roman" w:hAnsi="Times New Roman" w:cs="Times New Roman"/>
          <w:sz w:val="24"/>
          <w:szCs w:val="24"/>
        </w:rPr>
        <w:t xml:space="preserve">Eine kürzest mögliche Bauzeit der Pyramiden kann nur dann erreicht werden, wenn möglichst viele Steinblöcke zeitlich </w:t>
      </w:r>
      <w:r w:rsidR="004F5D68">
        <w:rPr>
          <w:rFonts w:ascii="Times New Roman" w:hAnsi="Times New Roman" w:cs="Times New Roman"/>
          <w:sz w:val="24"/>
          <w:szCs w:val="24"/>
        </w:rPr>
        <w:t xml:space="preserve">und </w:t>
      </w:r>
      <w:r w:rsidR="0092498A">
        <w:rPr>
          <w:rFonts w:ascii="Times New Roman" w:hAnsi="Times New Roman" w:cs="Times New Roman"/>
          <w:sz w:val="24"/>
          <w:szCs w:val="24"/>
        </w:rPr>
        <w:t>verbaut werden</w:t>
      </w:r>
      <w:r w:rsidR="00CF0529">
        <w:rPr>
          <w:rFonts w:ascii="Times New Roman" w:hAnsi="Times New Roman" w:cs="Times New Roman"/>
          <w:sz w:val="24"/>
          <w:szCs w:val="24"/>
        </w:rPr>
        <w:t xml:space="preserve"> </w:t>
      </w:r>
      <w:r w:rsidR="00216FD6">
        <w:rPr>
          <w:rFonts w:ascii="Times New Roman" w:hAnsi="Times New Roman" w:cs="Times New Roman"/>
          <w:sz w:val="24"/>
          <w:szCs w:val="24"/>
        </w:rPr>
        <w:t xml:space="preserve">können. Bestimmender Faktor für diese Zahl war die Menge der Steinblöcke, die über die an den Seiten der Pyramiden angeordneten Rampen pro Tag nach oben transportiert </w:t>
      </w:r>
      <w:r w:rsidR="00216FD6">
        <w:rPr>
          <w:rFonts w:ascii="Times New Roman" w:hAnsi="Times New Roman" w:cs="Times New Roman"/>
          <w:sz w:val="24"/>
          <w:szCs w:val="24"/>
        </w:rPr>
        <w:lastRenderedPageBreak/>
        <w:t xml:space="preserve">werden konnten. Die Transportkapazität dieser Rampen ist </w:t>
      </w:r>
      <w:r w:rsidR="00216FD6" w:rsidRPr="00952FB6">
        <w:rPr>
          <w:rFonts w:ascii="Times New Roman" w:hAnsi="Times New Roman" w:cs="Times New Roman"/>
          <w:sz w:val="24"/>
          <w:szCs w:val="24"/>
        </w:rPr>
        <w:t>der entscheidende Faktor für die Bauzeit der Pyramide</w:t>
      </w:r>
      <w:r w:rsidR="00216FD6">
        <w:rPr>
          <w:rFonts w:ascii="Times New Roman" w:hAnsi="Times New Roman" w:cs="Times New Roman"/>
          <w:sz w:val="24"/>
          <w:szCs w:val="24"/>
        </w:rPr>
        <w:t>.</w:t>
      </w:r>
    </w:p>
    <w:p w:rsidR="002E72DA" w:rsidRPr="00F157F0" w:rsidRDefault="002E72DA" w:rsidP="0055139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72DA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9870040" wp14:editId="673FC5F9">
            <wp:extent cx="5258725" cy="2562225"/>
            <wp:effectExtent l="0" t="0" r="0" b="0"/>
            <wp:docPr id="6146" name="Picture 2" descr="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b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13" cy="26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654D" w:rsidRPr="00F157F0">
        <w:rPr>
          <w:rFonts w:ascii="Times New Roman" w:hAnsi="Times New Roman" w:cs="Times New Roman"/>
          <w:sz w:val="24"/>
          <w:szCs w:val="24"/>
        </w:rPr>
        <w:t>Abb</w:t>
      </w:r>
      <w:r w:rsidR="005862AA" w:rsidRPr="00F157F0">
        <w:rPr>
          <w:rFonts w:ascii="Times New Roman" w:hAnsi="Times New Roman" w:cs="Times New Roman"/>
          <w:sz w:val="24"/>
          <w:szCs w:val="24"/>
        </w:rPr>
        <w:t>.1</w:t>
      </w:r>
    </w:p>
    <w:p w:rsidR="00532E9C" w:rsidRPr="0092498A" w:rsidRDefault="00532E9C" w:rsidP="00532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Feststellung 3:</w:t>
      </w:r>
      <w:r>
        <w:rPr>
          <w:rFonts w:ascii="Times New Roman" w:hAnsi="Times New Roman" w:cs="Times New Roman"/>
          <w:sz w:val="24"/>
          <w:szCs w:val="24"/>
        </w:rPr>
        <w:t xml:space="preserve"> Nur durch die Verwendung möglichst vieler Rampen auf allen vier Seiten der Pyramide kann die kürzest mögliche Bauzeit erreicht werden.</w:t>
      </w:r>
    </w:p>
    <w:p w:rsidR="005B699C" w:rsidRDefault="00BC2572" w:rsidP="00E16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Bauablauf: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331">
        <w:rPr>
          <w:rFonts w:ascii="Times New Roman" w:hAnsi="Times New Roman" w:cs="Times New Roman"/>
          <w:sz w:val="24"/>
          <w:szCs w:val="24"/>
        </w:rPr>
        <w:t xml:space="preserve">Die Anzahl der </w:t>
      </w:r>
      <w:r w:rsidR="00807C8E">
        <w:rPr>
          <w:rFonts w:ascii="Times New Roman" w:hAnsi="Times New Roman" w:cs="Times New Roman"/>
          <w:sz w:val="24"/>
          <w:szCs w:val="24"/>
        </w:rPr>
        <w:t xml:space="preserve">pro Tag </w:t>
      </w:r>
      <w:r w:rsidR="00436331">
        <w:rPr>
          <w:rFonts w:ascii="Times New Roman" w:hAnsi="Times New Roman" w:cs="Times New Roman"/>
          <w:sz w:val="24"/>
          <w:szCs w:val="24"/>
        </w:rPr>
        <w:t xml:space="preserve">auf der Baustelle benötigten Steinblöcke bestimmt </w:t>
      </w:r>
      <w:r w:rsidR="009A14BB">
        <w:rPr>
          <w:rFonts w:ascii="Times New Roman" w:hAnsi="Times New Roman" w:cs="Times New Roman"/>
          <w:sz w:val="24"/>
          <w:szCs w:val="24"/>
        </w:rPr>
        <w:t xml:space="preserve">die Zahl der im Steinbruch herauszubrechenden Steinblöcke und deren Transport zur Baustelle. </w:t>
      </w:r>
    </w:p>
    <w:p w:rsidR="00116C20" w:rsidRPr="00116C20" w:rsidRDefault="000B266D" w:rsidP="00116C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Feststellung</w:t>
      </w:r>
      <w:r w:rsidR="00116C20" w:rsidRPr="00924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EBD">
        <w:rPr>
          <w:rFonts w:ascii="Times New Roman" w:hAnsi="Times New Roman" w:cs="Times New Roman"/>
          <w:b/>
          <w:sz w:val="24"/>
          <w:szCs w:val="24"/>
        </w:rPr>
        <w:t>4</w:t>
      </w:r>
      <w:r w:rsidR="00116C20" w:rsidRPr="00116C20">
        <w:rPr>
          <w:rFonts w:ascii="Times New Roman" w:hAnsi="Times New Roman" w:cs="Times New Roman"/>
          <w:sz w:val="24"/>
          <w:szCs w:val="24"/>
        </w:rPr>
        <w:t xml:space="preserve">: </w:t>
      </w:r>
      <w:r w:rsidR="00C052E6">
        <w:rPr>
          <w:rFonts w:ascii="Times New Roman" w:hAnsi="Times New Roman" w:cs="Times New Roman"/>
          <w:sz w:val="24"/>
          <w:szCs w:val="24"/>
        </w:rPr>
        <w:t>D</w:t>
      </w:r>
      <w:r w:rsidR="00116C20" w:rsidRPr="00116C20">
        <w:rPr>
          <w:rFonts w:ascii="Times New Roman" w:hAnsi="Times New Roman" w:cs="Times New Roman"/>
          <w:sz w:val="24"/>
          <w:szCs w:val="24"/>
        </w:rPr>
        <w:t xml:space="preserve">ie </w:t>
      </w:r>
      <w:r w:rsidR="001802FD">
        <w:rPr>
          <w:rFonts w:ascii="Times New Roman" w:hAnsi="Times New Roman" w:cs="Times New Roman"/>
          <w:sz w:val="24"/>
          <w:szCs w:val="24"/>
        </w:rPr>
        <w:t>Menge der täglich herzustellenden</w:t>
      </w:r>
      <w:r w:rsidR="00116C20" w:rsidRPr="00116C20">
        <w:rPr>
          <w:rFonts w:ascii="Times New Roman" w:hAnsi="Times New Roman" w:cs="Times New Roman"/>
          <w:sz w:val="24"/>
          <w:szCs w:val="24"/>
        </w:rPr>
        <w:t xml:space="preserve"> Stein</w:t>
      </w:r>
      <w:r w:rsidR="002F42C5">
        <w:rPr>
          <w:rFonts w:ascii="Times New Roman" w:hAnsi="Times New Roman" w:cs="Times New Roman"/>
          <w:sz w:val="24"/>
          <w:szCs w:val="24"/>
        </w:rPr>
        <w:t>böcke</w:t>
      </w:r>
      <w:r w:rsidR="00C052E6">
        <w:rPr>
          <w:rFonts w:ascii="Times New Roman" w:hAnsi="Times New Roman" w:cs="Times New Roman"/>
          <w:sz w:val="24"/>
          <w:szCs w:val="24"/>
        </w:rPr>
        <w:t xml:space="preserve"> und</w:t>
      </w:r>
      <w:r w:rsidR="00116C20" w:rsidRPr="00116C20">
        <w:rPr>
          <w:rFonts w:ascii="Times New Roman" w:hAnsi="Times New Roman" w:cs="Times New Roman"/>
          <w:sz w:val="24"/>
          <w:szCs w:val="24"/>
        </w:rPr>
        <w:t xml:space="preserve"> der</w:t>
      </w:r>
      <w:r w:rsidR="001802FD">
        <w:rPr>
          <w:rFonts w:ascii="Times New Roman" w:hAnsi="Times New Roman" w:cs="Times New Roman"/>
          <w:sz w:val="24"/>
          <w:szCs w:val="24"/>
        </w:rPr>
        <w:t>en</w:t>
      </w:r>
      <w:r w:rsidR="00116C20" w:rsidRPr="00116C20">
        <w:rPr>
          <w:rFonts w:ascii="Times New Roman" w:hAnsi="Times New Roman" w:cs="Times New Roman"/>
          <w:sz w:val="24"/>
          <w:szCs w:val="24"/>
        </w:rPr>
        <w:t xml:space="preserve"> Transport zur Baustelle </w:t>
      </w:r>
      <w:r w:rsidR="00C052E6" w:rsidRPr="00116C20">
        <w:rPr>
          <w:rFonts w:ascii="Times New Roman" w:hAnsi="Times New Roman" w:cs="Times New Roman"/>
          <w:sz w:val="24"/>
          <w:szCs w:val="24"/>
        </w:rPr>
        <w:t xml:space="preserve">mussten </w:t>
      </w:r>
      <w:r w:rsidR="00C052E6">
        <w:rPr>
          <w:rFonts w:ascii="Times New Roman" w:hAnsi="Times New Roman" w:cs="Times New Roman"/>
          <w:sz w:val="24"/>
          <w:szCs w:val="24"/>
        </w:rPr>
        <w:t xml:space="preserve">mit der Transportkapazität der </w:t>
      </w:r>
      <w:r w:rsidR="00325A91">
        <w:rPr>
          <w:rFonts w:ascii="Times New Roman" w:hAnsi="Times New Roman" w:cs="Times New Roman"/>
          <w:sz w:val="24"/>
          <w:szCs w:val="24"/>
        </w:rPr>
        <w:t xml:space="preserve">an den Seiten der Pyramide angeordneten </w:t>
      </w:r>
      <w:r w:rsidR="00C052E6">
        <w:rPr>
          <w:rFonts w:ascii="Times New Roman" w:hAnsi="Times New Roman" w:cs="Times New Roman"/>
          <w:sz w:val="24"/>
          <w:szCs w:val="24"/>
        </w:rPr>
        <w:t>Rampen übereinstimmen</w:t>
      </w:r>
      <w:r w:rsidR="00B53A57" w:rsidRPr="00116C20">
        <w:rPr>
          <w:rFonts w:ascii="Times New Roman" w:hAnsi="Times New Roman" w:cs="Times New Roman"/>
          <w:sz w:val="24"/>
          <w:szCs w:val="24"/>
        </w:rPr>
        <w:t xml:space="preserve"> </w:t>
      </w:r>
      <w:r w:rsidR="00116C20" w:rsidRPr="00116C20">
        <w:rPr>
          <w:rFonts w:ascii="Times New Roman" w:hAnsi="Times New Roman" w:cs="Times New Roman"/>
          <w:sz w:val="24"/>
          <w:szCs w:val="24"/>
        </w:rPr>
        <w:t>("just in time").</w:t>
      </w:r>
    </w:p>
    <w:p w:rsidR="009F4D27" w:rsidRPr="009F4D27" w:rsidRDefault="00362C52" w:rsidP="009F4D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D2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F4D27" w:rsidRPr="009F4D27">
        <w:rPr>
          <w:rFonts w:ascii="Times New Roman" w:hAnsi="Times New Roman" w:cs="Times New Roman"/>
          <w:b/>
          <w:sz w:val="24"/>
          <w:szCs w:val="24"/>
        </w:rPr>
        <w:t>Entwicklung der Bau</w:t>
      </w:r>
      <w:r w:rsidR="001E5DC4">
        <w:rPr>
          <w:rFonts w:ascii="Times New Roman" w:hAnsi="Times New Roman" w:cs="Times New Roman"/>
          <w:b/>
          <w:sz w:val="24"/>
          <w:szCs w:val="24"/>
        </w:rPr>
        <w:t>technik</w:t>
      </w:r>
      <w:r w:rsidR="009F4D27" w:rsidRPr="009F4D27">
        <w:rPr>
          <w:rFonts w:ascii="Times New Roman" w:hAnsi="Times New Roman" w:cs="Times New Roman"/>
          <w:b/>
          <w:sz w:val="24"/>
          <w:szCs w:val="24"/>
        </w:rPr>
        <w:t xml:space="preserve"> für die Pyramiden des Alten Reiches</w:t>
      </w:r>
    </w:p>
    <w:p w:rsidR="00D63FC5" w:rsidRDefault="009F4D27" w:rsidP="00AD7AF9">
      <w:pPr>
        <w:jc w:val="both"/>
        <w:rPr>
          <w:rFonts w:ascii="Times New Roman" w:hAnsi="Times New Roman" w:cs="Times New Roman"/>
          <w:sz w:val="24"/>
          <w:szCs w:val="24"/>
        </w:rPr>
      </w:pPr>
      <w:r w:rsidRPr="009F4D27">
        <w:rPr>
          <w:rFonts w:ascii="Times New Roman" w:hAnsi="Times New Roman" w:cs="Times New Roman"/>
          <w:sz w:val="24"/>
          <w:szCs w:val="24"/>
        </w:rPr>
        <w:t xml:space="preserve">Die Pyramiden </w:t>
      </w:r>
      <w:r w:rsidR="002A7023">
        <w:rPr>
          <w:rFonts w:ascii="Times New Roman" w:hAnsi="Times New Roman" w:cs="Times New Roman"/>
          <w:sz w:val="24"/>
          <w:szCs w:val="24"/>
        </w:rPr>
        <w:t>des</w:t>
      </w:r>
      <w:r w:rsidRPr="009F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Djoser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Sechemchet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in Sakkara Nord, die von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Chaba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Saujet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-Arjan und die von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Snofru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Meidum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F4D27">
        <w:rPr>
          <w:rFonts w:ascii="Times New Roman" w:hAnsi="Times New Roman" w:cs="Times New Roman"/>
          <w:sz w:val="24"/>
          <w:szCs w:val="24"/>
        </w:rPr>
        <w:t>Dahshur</w:t>
      </w:r>
      <w:proofErr w:type="spellEnd"/>
      <w:r w:rsidRPr="009F4D27">
        <w:rPr>
          <w:rFonts w:ascii="Times New Roman" w:hAnsi="Times New Roman" w:cs="Times New Roman"/>
          <w:sz w:val="24"/>
          <w:szCs w:val="24"/>
        </w:rPr>
        <w:t xml:space="preserve"> Süd bestehen </w:t>
      </w:r>
      <w:r w:rsidR="00FF1571">
        <w:rPr>
          <w:rFonts w:ascii="Times New Roman" w:hAnsi="Times New Roman" w:cs="Times New Roman"/>
          <w:sz w:val="24"/>
          <w:szCs w:val="24"/>
        </w:rPr>
        <w:t xml:space="preserve">jeweils aus </w:t>
      </w:r>
      <w:r w:rsidR="008B7256">
        <w:rPr>
          <w:rFonts w:ascii="Times New Roman" w:hAnsi="Times New Roman" w:cs="Times New Roman"/>
          <w:sz w:val="24"/>
          <w:szCs w:val="24"/>
        </w:rPr>
        <w:t>einem Kern</w:t>
      </w:r>
      <w:r w:rsidR="00C33A20">
        <w:rPr>
          <w:rFonts w:ascii="Times New Roman" w:hAnsi="Times New Roman" w:cs="Times New Roman"/>
          <w:sz w:val="24"/>
          <w:szCs w:val="24"/>
        </w:rPr>
        <w:t>.</w:t>
      </w:r>
      <w:r w:rsidR="008B7256">
        <w:rPr>
          <w:rFonts w:ascii="Times New Roman" w:hAnsi="Times New Roman" w:cs="Times New Roman"/>
          <w:sz w:val="24"/>
          <w:szCs w:val="24"/>
        </w:rPr>
        <w:t xml:space="preserve"> </w:t>
      </w:r>
      <w:r w:rsidR="00C33A20">
        <w:rPr>
          <w:rFonts w:ascii="Times New Roman" w:hAnsi="Times New Roman" w:cs="Times New Roman"/>
          <w:sz w:val="24"/>
          <w:szCs w:val="24"/>
        </w:rPr>
        <w:t>A</w:t>
      </w:r>
      <w:r w:rsidR="008B7256">
        <w:rPr>
          <w:rFonts w:ascii="Times New Roman" w:hAnsi="Times New Roman" w:cs="Times New Roman"/>
          <w:sz w:val="24"/>
          <w:szCs w:val="24"/>
        </w:rPr>
        <w:t>n de</w:t>
      </w:r>
      <w:r w:rsidR="002A7023">
        <w:rPr>
          <w:rFonts w:ascii="Times New Roman" w:hAnsi="Times New Roman" w:cs="Times New Roman"/>
          <w:sz w:val="24"/>
          <w:szCs w:val="24"/>
        </w:rPr>
        <w:t>ssen</w:t>
      </w:r>
      <w:r w:rsidR="00B7352B">
        <w:rPr>
          <w:rFonts w:ascii="Times New Roman" w:hAnsi="Times New Roman" w:cs="Times New Roman"/>
          <w:sz w:val="24"/>
          <w:szCs w:val="24"/>
        </w:rPr>
        <w:t xml:space="preserve"> vier Seiten </w:t>
      </w:r>
      <w:r w:rsidR="00C33A20">
        <w:rPr>
          <w:rFonts w:ascii="Times New Roman" w:hAnsi="Times New Roman" w:cs="Times New Roman"/>
          <w:sz w:val="24"/>
          <w:szCs w:val="24"/>
        </w:rPr>
        <w:t xml:space="preserve">wurden </w:t>
      </w:r>
      <w:r w:rsidR="00953774">
        <w:rPr>
          <w:rFonts w:ascii="Times New Roman" w:hAnsi="Times New Roman" w:cs="Times New Roman"/>
          <w:sz w:val="24"/>
          <w:szCs w:val="24"/>
        </w:rPr>
        <w:t xml:space="preserve">mehrere </w:t>
      </w:r>
      <w:r w:rsidRPr="009F4D27">
        <w:rPr>
          <w:rFonts w:ascii="Times New Roman" w:hAnsi="Times New Roman" w:cs="Times New Roman"/>
          <w:sz w:val="24"/>
          <w:szCs w:val="24"/>
        </w:rPr>
        <w:t>Steinschichten</w:t>
      </w:r>
      <w:r w:rsidR="00953774">
        <w:rPr>
          <w:rFonts w:ascii="Times New Roman" w:hAnsi="Times New Roman" w:cs="Times New Roman"/>
          <w:sz w:val="24"/>
          <w:szCs w:val="24"/>
        </w:rPr>
        <w:t xml:space="preserve"> leicht nach innen geneigt angebaut</w:t>
      </w:r>
      <w:r w:rsidR="00273BAB">
        <w:rPr>
          <w:rFonts w:ascii="Times New Roman" w:hAnsi="Times New Roman" w:cs="Times New Roman"/>
          <w:sz w:val="24"/>
          <w:szCs w:val="24"/>
        </w:rPr>
        <w:t>.</w:t>
      </w:r>
      <w:r w:rsidR="00953774">
        <w:rPr>
          <w:rFonts w:ascii="Times New Roman" w:hAnsi="Times New Roman" w:cs="Times New Roman"/>
          <w:sz w:val="24"/>
          <w:szCs w:val="24"/>
        </w:rPr>
        <w:t xml:space="preserve"> </w:t>
      </w:r>
      <w:r w:rsidR="00CB30E4">
        <w:rPr>
          <w:rFonts w:ascii="Times New Roman" w:hAnsi="Times New Roman" w:cs="Times New Roman"/>
          <w:sz w:val="24"/>
          <w:szCs w:val="24"/>
        </w:rPr>
        <w:t>Die einzelnen Schichten lehnen ohne eine feste Verbindung aneinander</w:t>
      </w:r>
      <w:r w:rsidR="00CB30E4" w:rsidRPr="00AD7AF9">
        <w:rPr>
          <w:rFonts w:ascii="Times New Roman" w:hAnsi="Times New Roman" w:cs="Times New Roman"/>
          <w:sz w:val="24"/>
          <w:szCs w:val="24"/>
        </w:rPr>
        <w:t xml:space="preserve">. </w:t>
      </w:r>
      <w:r w:rsidR="008E4F01">
        <w:rPr>
          <w:rFonts w:ascii="Times New Roman" w:hAnsi="Times New Roman" w:cs="Times New Roman"/>
          <w:sz w:val="24"/>
          <w:szCs w:val="24"/>
        </w:rPr>
        <w:t>Die Höhe der Schichten nah</w:t>
      </w:r>
      <w:r w:rsidR="00D438E2">
        <w:rPr>
          <w:rFonts w:ascii="Times New Roman" w:hAnsi="Times New Roman" w:cs="Times New Roman"/>
          <w:sz w:val="24"/>
          <w:szCs w:val="24"/>
        </w:rPr>
        <w:t>m</w:t>
      </w:r>
      <w:r w:rsidR="008E4F01">
        <w:rPr>
          <w:rFonts w:ascii="Times New Roman" w:hAnsi="Times New Roman" w:cs="Times New Roman"/>
          <w:sz w:val="24"/>
          <w:szCs w:val="24"/>
        </w:rPr>
        <w:t xml:space="preserve"> von außen nach innen </w:t>
      </w:r>
      <w:r w:rsidR="00E10FF9">
        <w:rPr>
          <w:rFonts w:ascii="Times New Roman" w:hAnsi="Times New Roman" w:cs="Times New Roman"/>
          <w:sz w:val="24"/>
          <w:szCs w:val="24"/>
        </w:rPr>
        <w:t>zu</w:t>
      </w:r>
      <w:r w:rsidR="00D438E2">
        <w:rPr>
          <w:rFonts w:ascii="Times New Roman" w:hAnsi="Times New Roman" w:cs="Times New Roman"/>
          <w:sz w:val="24"/>
          <w:szCs w:val="24"/>
        </w:rPr>
        <w:t xml:space="preserve"> (Abb.2)</w:t>
      </w:r>
      <w:r w:rsidR="008E4F01">
        <w:rPr>
          <w:rFonts w:ascii="Times New Roman" w:hAnsi="Times New Roman" w:cs="Times New Roman"/>
          <w:sz w:val="24"/>
          <w:szCs w:val="24"/>
        </w:rPr>
        <w:t xml:space="preserve">. </w:t>
      </w:r>
      <w:r w:rsidR="00273BAB">
        <w:rPr>
          <w:rFonts w:ascii="Times New Roman" w:hAnsi="Times New Roman" w:cs="Times New Roman"/>
          <w:sz w:val="24"/>
          <w:szCs w:val="24"/>
        </w:rPr>
        <w:t>D</w:t>
      </w:r>
      <w:r w:rsidR="00953774">
        <w:rPr>
          <w:rFonts w:ascii="Times New Roman" w:hAnsi="Times New Roman" w:cs="Times New Roman"/>
          <w:sz w:val="24"/>
          <w:szCs w:val="24"/>
        </w:rPr>
        <w:t xml:space="preserve">ie Schichten </w:t>
      </w:r>
      <w:r w:rsidR="00B7352B">
        <w:rPr>
          <w:rFonts w:ascii="Times New Roman" w:hAnsi="Times New Roman" w:cs="Times New Roman"/>
          <w:sz w:val="24"/>
          <w:szCs w:val="24"/>
        </w:rPr>
        <w:t xml:space="preserve">an einer Seite </w:t>
      </w:r>
      <w:r w:rsidR="00953774">
        <w:rPr>
          <w:rFonts w:ascii="Times New Roman" w:hAnsi="Times New Roman" w:cs="Times New Roman"/>
          <w:sz w:val="24"/>
          <w:szCs w:val="24"/>
        </w:rPr>
        <w:t xml:space="preserve">der Pyramide des </w:t>
      </w:r>
      <w:proofErr w:type="spellStart"/>
      <w:r w:rsidR="00953774">
        <w:rPr>
          <w:rFonts w:ascii="Times New Roman" w:hAnsi="Times New Roman" w:cs="Times New Roman"/>
          <w:sz w:val="24"/>
          <w:szCs w:val="24"/>
        </w:rPr>
        <w:t>Sechemchet</w:t>
      </w:r>
      <w:proofErr w:type="spellEnd"/>
      <w:r w:rsidR="00273BAB">
        <w:rPr>
          <w:rFonts w:ascii="Times New Roman" w:hAnsi="Times New Roman" w:cs="Times New Roman"/>
          <w:sz w:val="24"/>
          <w:szCs w:val="24"/>
        </w:rPr>
        <w:t xml:space="preserve"> sind in Abb.3 </w:t>
      </w:r>
      <w:r w:rsidR="00027B84">
        <w:rPr>
          <w:rFonts w:ascii="Times New Roman" w:hAnsi="Times New Roman" w:cs="Times New Roman"/>
          <w:sz w:val="24"/>
          <w:szCs w:val="24"/>
        </w:rPr>
        <w:t>zu erkennen</w:t>
      </w:r>
      <w:r w:rsidR="00CB30E4">
        <w:rPr>
          <w:rFonts w:ascii="Times New Roman" w:hAnsi="Times New Roman" w:cs="Times New Roman"/>
          <w:sz w:val="24"/>
          <w:szCs w:val="24"/>
        </w:rPr>
        <w:t>:</w:t>
      </w:r>
      <w:r w:rsidR="00953774">
        <w:rPr>
          <w:rFonts w:ascii="Times New Roman" w:hAnsi="Times New Roman" w:cs="Times New Roman"/>
          <w:sz w:val="24"/>
          <w:szCs w:val="24"/>
        </w:rPr>
        <w:t xml:space="preserve"> Die genannten Pyramiden</w:t>
      </w:r>
      <w:r w:rsidRPr="00AD7AF9">
        <w:rPr>
          <w:rFonts w:ascii="Times New Roman" w:hAnsi="Times New Roman" w:cs="Times New Roman"/>
          <w:sz w:val="24"/>
          <w:szCs w:val="24"/>
        </w:rPr>
        <w:t xml:space="preserve"> </w:t>
      </w:r>
      <w:r w:rsidR="00AD7AF9">
        <w:rPr>
          <w:rFonts w:ascii="Times New Roman" w:hAnsi="Times New Roman" w:cs="Times New Roman"/>
          <w:sz w:val="24"/>
          <w:szCs w:val="24"/>
        </w:rPr>
        <w:t xml:space="preserve">sind </w:t>
      </w:r>
      <w:r w:rsidR="003F562B">
        <w:rPr>
          <w:rFonts w:ascii="Times New Roman" w:hAnsi="Times New Roman" w:cs="Times New Roman"/>
          <w:sz w:val="24"/>
          <w:szCs w:val="24"/>
        </w:rPr>
        <w:t xml:space="preserve">als </w:t>
      </w:r>
      <w:r w:rsidRPr="00CB30E4">
        <w:rPr>
          <w:rFonts w:ascii="Times New Roman" w:hAnsi="Times New Roman" w:cs="Times New Roman"/>
          <w:b/>
          <w:sz w:val="24"/>
          <w:szCs w:val="24"/>
        </w:rPr>
        <w:t>Schichtpyramiden</w:t>
      </w:r>
      <w:r w:rsidR="00D63FC5" w:rsidRPr="00AD7AF9">
        <w:rPr>
          <w:rFonts w:ascii="Times New Roman" w:hAnsi="Times New Roman" w:cs="Times New Roman"/>
          <w:sz w:val="24"/>
          <w:szCs w:val="24"/>
        </w:rPr>
        <w:t xml:space="preserve"> </w:t>
      </w:r>
      <w:r w:rsidR="00AD7AF9">
        <w:rPr>
          <w:rFonts w:ascii="Times New Roman" w:hAnsi="Times New Roman" w:cs="Times New Roman"/>
          <w:sz w:val="24"/>
          <w:szCs w:val="24"/>
        </w:rPr>
        <w:t xml:space="preserve">zu </w:t>
      </w:r>
      <w:r w:rsidR="00D63FC5" w:rsidRPr="00AD7AF9">
        <w:rPr>
          <w:rFonts w:ascii="Times New Roman" w:hAnsi="Times New Roman" w:cs="Times New Roman"/>
          <w:sz w:val="24"/>
          <w:szCs w:val="24"/>
        </w:rPr>
        <w:t>bezeichne</w:t>
      </w:r>
      <w:r w:rsidR="00AD7AF9">
        <w:rPr>
          <w:rFonts w:ascii="Times New Roman" w:hAnsi="Times New Roman" w:cs="Times New Roman"/>
          <w:sz w:val="24"/>
          <w:szCs w:val="24"/>
        </w:rPr>
        <w:t>n</w:t>
      </w:r>
      <w:r w:rsidR="00D63FC5" w:rsidRPr="00AD7AF9">
        <w:rPr>
          <w:rFonts w:ascii="Times New Roman" w:hAnsi="Times New Roman" w:cs="Times New Roman"/>
          <w:sz w:val="24"/>
          <w:szCs w:val="24"/>
        </w:rPr>
        <w:t>.</w:t>
      </w:r>
    </w:p>
    <w:p w:rsidR="00883C95" w:rsidRDefault="00883C95" w:rsidP="00AD7A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225" w:rsidRPr="00AD7AF9" w:rsidRDefault="00FD7F6C" w:rsidP="00AD7A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346" w:rsidRPr="00FD7F6C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4D42669" wp14:editId="09D26F14">
            <wp:extent cx="2028825" cy="1978023"/>
            <wp:effectExtent l="0" t="0" r="0" b="3810"/>
            <wp:docPr id="19459" name="Pictur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53" cy="20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16225">
        <w:rPr>
          <w:rFonts w:ascii="Times New Roman" w:hAnsi="Times New Roman" w:cs="Times New Roman"/>
          <w:sz w:val="24"/>
          <w:szCs w:val="24"/>
        </w:rPr>
        <w:t xml:space="preserve">   </w:t>
      </w:r>
      <w:r w:rsidR="00273BAB">
        <w:rPr>
          <w:rFonts w:ascii="Times New Roman" w:hAnsi="Times New Roman" w:cs="Times New Roman"/>
          <w:sz w:val="24"/>
          <w:szCs w:val="24"/>
        </w:rPr>
        <w:t>Abb.</w:t>
      </w:r>
      <w:r w:rsidR="00036346">
        <w:rPr>
          <w:rFonts w:ascii="Times New Roman" w:hAnsi="Times New Roman" w:cs="Times New Roman"/>
          <w:sz w:val="24"/>
          <w:szCs w:val="24"/>
        </w:rPr>
        <w:t xml:space="preserve">2   </w:t>
      </w:r>
      <w:r w:rsidR="00816225">
        <w:rPr>
          <w:rFonts w:ascii="Times New Roman" w:hAnsi="Times New Roman" w:cs="Times New Roman"/>
          <w:sz w:val="24"/>
          <w:szCs w:val="24"/>
        </w:rPr>
        <w:t xml:space="preserve"> </w:t>
      </w:r>
      <w:r w:rsidR="00E153E8" w:rsidRPr="00E153E8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593340" cy="1960500"/>
            <wp:effectExtent l="0" t="0" r="0" b="1905"/>
            <wp:docPr id="4" name="Grafik 4" descr="D:\Eigene Dateien Frank\Ä-Dissertation\5. Archäologische Befunde an Pyramiden im AR\Abb. 2.1.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 Dateien Frank\Ä-Dissertation\5. Archäologische Befunde an Pyramiden im AR\Abb. 2.1.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70" cy="19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Abb.</w:t>
      </w:r>
      <w:r w:rsidR="00036346">
        <w:rPr>
          <w:rFonts w:ascii="Times New Roman" w:hAnsi="Times New Roman" w:cs="Times New Roman"/>
          <w:sz w:val="24"/>
          <w:szCs w:val="24"/>
        </w:rPr>
        <w:t>3</w:t>
      </w:r>
    </w:p>
    <w:p w:rsidR="00E153CF" w:rsidRPr="00C86006" w:rsidRDefault="00C86006" w:rsidP="00C86006">
      <w:pPr>
        <w:jc w:val="both"/>
        <w:rPr>
          <w:rFonts w:ascii="Times New Roman" w:hAnsi="Times New Roman" w:cs="Times New Roman"/>
          <w:sz w:val="24"/>
          <w:szCs w:val="24"/>
        </w:rPr>
      </w:pPr>
      <w:r w:rsidRPr="00C86006">
        <w:rPr>
          <w:rFonts w:ascii="Times New Roman" w:hAnsi="Times New Roman" w:cs="Times New Roman"/>
          <w:sz w:val="24"/>
          <w:szCs w:val="24"/>
        </w:rPr>
        <w:lastRenderedPageBreak/>
        <w:t>In Ägypten verursachten Erdbeben wiederholt Schäden an den Pyramiden.</w:t>
      </w:r>
      <w:r w:rsidR="008E3D7E">
        <w:rPr>
          <w:rStyle w:val="Funotenzeichen"/>
          <w:rFonts w:ascii="Times New Roman" w:hAnsi="Times New Roman" w:cs="Times New Roman"/>
          <w:sz w:val="24"/>
          <w:szCs w:val="24"/>
        </w:rPr>
        <w:footnoteReference w:id="6"/>
      </w:r>
      <w:r w:rsidRPr="00C86006">
        <w:rPr>
          <w:rFonts w:ascii="Times New Roman" w:hAnsi="Times New Roman" w:cs="Times New Roman"/>
          <w:sz w:val="24"/>
          <w:szCs w:val="24"/>
        </w:rPr>
        <w:t xml:space="preserve"> </w:t>
      </w:r>
      <w:r w:rsidR="002451D9">
        <w:rPr>
          <w:rFonts w:ascii="Times New Roman" w:hAnsi="Times New Roman" w:cs="Times New Roman"/>
          <w:sz w:val="24"/>
          <w:szCs w:val="24"/>
        </w:rPr>
        <w:t>So wurden die</w:t>
      </w:r>
      <w:r w:rsidRPr="00C86006">
        <w:rPr>
          <w:rFonts w:ascii="Times New Roman" w:hAnsi="Times New Roman" w:cs="Times New Roman"/>
          <w:sz w:val="24"/>
          <w:szCs w:val="24"/>
        </w:rPr>
        <w:t xml:space="preserve"> Pyramiden des </w:t>
      </w:r>
      <w:proofErr w:type="spellStart"/>
      <w:r w:rsidRPr="00C86006">
        <w:rPr>
          <w:rFonts w:ascii="Times New Roman" w:hAnsi="Times New Roman" w:cs="Times New Roman"/>
          <w:sz w:val="24"/>
          <w:szCs w:val="24"/>
        </w:rPr>
        <w:t>Snofru</w:t>
      </w:r>
      <w:proofErr w:type="spellEnd"/>
      <w:r w:rsidRPr="00C8600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86006">
        <w:rPr>
          <w:rFonts w:ascii="Times New Roman" w:hAnsi="Times New Roman" w:cs="Times New Roman"/>
          <w:sz w:val="24"/>
          <w:szCs w:val="24"/>
        </w:rPr>
        <w:t>Meidum</w:t>
      </w:r>
      <w:proofErr w:type="spellEnd"/>
      <w:r w:rsidRPr="00C86006">
        <w:rPr>
          <w:rFonts w:ascii="Times New Roman" w:hAnsi="Times New Roman" w:cs="Times New Roman"/>
          <w:sz w:val="24"/>
          <w:szCs w:val="24"/>
        </w:rPr>
        <w:t xml:space="preserve"> und in </w:t>
      </w:r>
      <w:proofErr w:type="spellStart"/>
      <w:r w:rsidRPr="00C86006">
        <w:rPr>
          <w:rFonts w:ascii="Times New Roman" w:hAnsi="Times New Roman" w:cs="Times New Roman"/>
          <w:sz w:val="24"/>
          <w:szCs w:val="24"/>
        </w:rPr>
        <w:t>Dahshur</w:t>
      </w:r>
      <w:proofErr w:type="spellEnd"/>
      <w:r w:rsidRPr="00C86006">
        <w:rPr>
          <w:rFonts w:ascii="Times New Roman" w:hAnsi="Times New Roman" w:cs="Times New Roman"/>
          <w:sz w:val="24"/>
          <w:szCs w:val="24"/>
        </w:rPr>
        <w:t xml:space="preserve"> Süd </w:t>
      </w:r>
      <w:r w:rsidR="002F1E68">
        <w:rPr>
          <w:rFonts w:ascii="Times New Roman" w:hAnsi="Times New Roman" w:cs="Times New Roman"/>
          <w:sz w:val="24"/>
          <w:szCs w:val="24"/>
        </w:rPr>
        <w:t xml:space="preserve">durch Beben </w:t>
      </w:r>
      <w:r w:rsidRPr="00C86006">
        <w:rPr>
          <w:rFonts w:ascii="Times New Roman" w:hAnsi="Times New Roman" w:cs="Times New Roman"/>
          <w:sz w:val="24"/>
          <w:szCs w:val="24"/>
        </w:rPr>
        <w:t>stark beschädigt.</w:t>
      </w:r>
      <w:r w:rsidR="00523329">
        <w:rPr>
          <w:rFonts w:ascii="Times New Roman" w:hAnsi="Times New Roman" w:cs="Times New Roman"/>
          <w:sz w:val="24"/>
          <w:szCs w:val="24"/>
        </w:rPr>
        <w:t xml:space="preserve"> </w:t>
      </w:r>
      <w:r w:rsidR="00E153CF" w:rsidRPr="00E153CF">
        <w:rPr>
          <w:rFonts w:ascii="Times New Roman" w:hAnsi="Times New Roman" w:cs="Times New Roman"/>
          <w:sz w:val="24"/>
          <w:szCs w:val="24"/>
        </w:rPr>
        <w:t>Der Grund dafür liegt einerseits in der instabilen Konstruktion der Schicht</w:t>
      </w:r>
      <w:r w:rsidR="00CB30E4">
        <w:rPr>
          <w:rFonts w:ascii="Times New Roman" w:hAnsi="Times New Roman" w:cs="Times New Roman"/>
          <w:sz w:val="24"/>
          <w:szCs w:val="24"/>
        </w:rPr>
        <w:t>pyramiden</w:t>
      </w:r>
      <w:r w:rsidR="00E153CF">
        <w:rPr>
          <w:rFonts w:ascii="Times New Roman" w:hAnsi="Times New Roman" w:cs="Times New Roman"/>
          <w:sz w:val="24"/>
          <w:szCs w:val="24"/>
        </w:rPr>
        <w:t>;</w:t>
      </w:r>
      <w:r w:rsidR="00E153CF" w:rsidRPr="00E153CF">
        <w:rPr>
          <w:rFonts w:ascii="Times New Roman" w:hAnsi="Times New Roman" w:cs="Times New Roman"/>
          <w:sz w:val="24"/>
          <w:szCs w:val="24"/>
        </w:rPr>
        <w:t xml:space="preserve"> andererseits trug der hohe Bodendruck der Pyramiden </w:t>
      </w:r>
      <w:r w:rsidR="006B079F">
        <w:rPr>
          <w:rFonts w:ascii="Times New Roman" w:hAnsi="Times New Roman" w:cs="Times New Roman"/>
          <w:sz w:val="24"/>
          <w:szCs w:val="24"/>
        </w:rPr>
        <w:t>auf einem</w:t>
      </w:r>
      <w:r w:rsidR="00E153CF">
        <w:rPr>
          <w:rFonts w:ascii="Times New Roman" w:hAnsi="Times New Roman" w:cs="Times New Roman"/>
          <w:sz w:val="24"/>
          <w:szCs w:val="24"/>
        </w:rPr>
        <w:t xml:space="preserve"> nicht ausreichend standsichere</w:t>
      </w:r>
      <w:r w:rsidR="006B079F">
        <w:rPr>
          <w:rFonts w:ascii="Times New Roman" w:hAnsi="Times New Roman" w:cs="Times New Roman"/>
          <w:sz w:val="24"/>
          <w:szCs w:val="24"/>
        </w:rPr>
        <w:t>n</w:t>
      </w:r>
      <w:r w:rsidR="00E153CF">
        <w:rPr>
          <w:rFonts w:ascii="Times New Roman" w:hAnsi="Times New Roman" w:cs="Times New Roman"/>
          <w:sz w:val="24"/>
          <w:szCs w:val="24"/>
        </w:rPr>
        <w:t xml:space="preserve"> Untergrund</w:t>
      </w:r>
      <w:r w:rsidR="00E153CF" w:rsidRPr="00E153CF">
        <w:rPr>
          <w:rFonts w:ascii="Times New Roman" w:hAnsi="Times New Roman" w:cs="Times New Roman"/>
          <w:sz w:val="24"/>
          <w:szCs w:val="24"/>
        </w:rPr>
        <w:t xml:space="preserve"> zu</w:t>
      </w:r>
      <w:r w:rsidR="00E153CF">
        <w:rPr>
          <w:rFonts w:ascii="Times New Roman" w:hAnsi="Times New Roman" w:cs="Times New Roman"/>
          <w:sz w:val="24"/>
          <w:szCs w:val="24"/>
        </w:rPr>
        <w:t>m Entstehen</w:t>
      </w:r>
      <w:r w:rsidR="00E153CF" w:rsidRPr="00E153CF">
        <w:rPr>
          <w:rFonts w:ascii="Times New Roman" w:hAnsi="Times New Roman" w:cs="Times New Roman"/>
          <w:sz w:val="24"/>
          <w:szCs w:val="24"/>
        </w:rPr>
        <w:t xml:space="preserve"> de</w:t>
      </w:r>
      <w:r w:rsidR="00E153CF">
        <w:rPr>
          <w:rFonts w:ascii="Times New Roman" w:hAnsi="Times New Roman" w:cs="Times New Roman"/>
          <w:sz w:val="24"/>
          <w:szCs w:val="24"/>
        </w:rPr>
        <w:t>r</w:t>
      </w:r>
      <w:r w:rsidR="00E153CF" w:rsidRPr="00E153CF">
        <w:rPr>
          <w:rFonts w:ascii="Times New Roman" w:hAnsi="Times New Roman" w:cs="Times New Roman"/>
          <w:sz w:val="24"/>
          <w:szCs w:val="24"/>
        </w:rPr>
        <w:t xml:space="preserve"> Schäden bei. Das Gewicht der Pyramiden pro m² liegt weit über dem moderne</w:t>
      </w:r>
      <w:r w:rsidR="002451D9">
        <w:rPr>
          <w:rFonts w:ascii="Times New Roman" w:hAnsi="Times New Roman" w:cs="Times New Roman"/>
          <w:sz w:val="24"/>
          <w:szCs w:val="24"/>
        </w:rPr>
        <w:t>r</w:t>
      </w:r>
      <w:r w:rsidR="00E153CF" w:rsidRPr="00E153CF">
        <w:rPr>
          <w:rFonts w:ascii="Times New Roman" w:hAnsi="Times New Roman" w:cs="Times New Roman"/>
          <w:sz w:val="24"/>
          <w:szCs w:val="24"/>
        </w:rPr>
        <w:t xml:space="preserve"> Gebäude. </w:t>
      </w:r>
      <w:r w:rsidR="002F1E68">
        <w:rPr>
          <w:rFonts w:ascii="Times New Roman" w:hAnsi="Times New Roman" w:cs="Times New Roman"/>
          <w:sz w:val="24"/>
          <w:szCs w:val="24"/>
        </w:rPr>
        <w:t>Der Untergrund aus Schieferton hielt dem Gewicht nicht stand.</w:t>
      </w:r>
    </w:p>
    <w:p w:rsidR="00BE3397" w:rsidRDefault="00396529" w:rsidP="00002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Eine Änderung des </w:t>
      </w:r>
      <w:r w:rsidR="0053065E">
        <w:rPr>
          <w:rFonts w:ascii="Times New Roman" w:hAnsi="Times New Roman" w:cs="Times New Roman"/>
          <w:sz w:val="24"/>
          <w:szCs w:val="24"/>
        </w:rPr>
        <w:t xml:space="preserve">bisher verwendeten </w:t>
      </w:r>
      <w:r>
        <w:rPr>
          <w:rFonts w:ascii="Times New Roman" w:hAnsi="Times New Roman" w:cs="Times New Roman"/>
          <w:sz w:val="24"/>
          <w:szCs w:val="24"/>
        </w:rPr>
        <w:t xml:space="preserve">Bauverfahrens der </w:t>
      </w:r>
      <w:r w:rsidR="001C3E56">
        <w:rPr>
          <w:rFonts w:ascii="Times New Roman" w:hAnsi="Times New Roman" w:cs="Times New Roman"/>
          <w:sz w:val="24"/>
          <w:szCs w:val="24"/>
        </w:rPr>
        <w:t>Schichtp</w:t>
      </w:r>
      <w:r>
        <w:rPr>
          <w:rFonts w:ascii="Times New Roman" w:hAnsi="Times New Roman" w:cs="Times New Roman"/>
          <w:sz w:val="24"/>
          <w:szCs w:val="24"/>
        </w:rPr>
        <w:t xml:space="preserve">yramiden </w:t>
      </w:r>
      <w:r w:rsidR="008E5B2B">
        <w:rPr>
          <w:rFonts w:ascii="Times New Roman" w:hAnsi="Times New Roman" w:cs="Times New Roman"/>
          <w:sz w:val="24"/>
          <w:szCs w:val="24"/>
        </w:rPr>
        <w:t>wurde im</w:t>
      </w:r>
      <w:r>
        <w:rPr>
          <w:rFonts w:ascii="Times New Roman" w:hAnsi="Times New Roman" w:cs="Times New Roman"/>
          <w:sz w:val="24"/>
          <w:szCs w:val="24"/>
        </w:rPr>
        <w:t xml:space="preserve"> oberen Abschnitt der Knickpyramide </w:t>
      </w:r>
      <w:r w:rsidR="001C3E56">
        <w:rPr>
          <w:rFonts w:ascii="Times New Roman" w:hAnsi="Times New Roman" w:cs="Times New Roman"/>
          <w:sz w:val="24"/>
          <w:szCs w:val="24"/>
        </w:rPr>
        <w:t xml:space="preserve">aufgrund der bereits beim Bau eingetretenen Schäden </w:t>
      </w:r>
      <w:r w:rsidR="008E5B2B">
        <w:rPr>
          <w:rFonts w:ascii="Times New Roman" w:hAnsi="Times New Roman" w:cs="Times New Roman"/>
          <w:sz w:val="24"/>
          <w:szCs w:val="24"/>
        </w:rPr>
        <w:t>vorgenommen</w:t>
      </w:r>
      <w:r>
        <w:rPr>
          <w:rFonts w:ascii="Times New Roman" w:hAnsi="Times New Roman" w:cs="Times New Roman"/>
          <w:sz w:val="24"/>
          <w:szCs w:val="24"/>
        </w:rPr>
        <w:t>: Die Steinblöcke w</w:t>
      </w:r>
      <w:r w:rsidR="00E5597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rden in horizontalen Schichten verlegt. </w:t>
      </w:r>
      <w:r w:rsidR="002F1E68">
        <w:rPr>
          <w:rFonts w:ascii="Times New Roman" w:hAnsi="Times New Roman" w:cs="Times New Roman"/>
          <w:sz w:val="24"/>
          <w:szCs w:val="24"/>
        </w:rPr>
        <w:t xml:space="preserve">Nach diesem Prinzip wurde auch die </w:t>
      </w:r>
      <w:r w:rsidR="0053065E">
        <w:rPr>
          <w:rFonts w:ascii="Times New Roman" w:hAnsi="Times New Roman" w:cs="Times New Roman"/>
          <w:sz w:val="24"/>
          <w:szCs w:val="24"/>
        </w:rPr>
        <w:t>Kultpyramide der Knickpyramide</w:t>
      </w:r>
      <w:r w:rsidR="002F1E68">
        <w:rPr>
          <w:rFonts w:ascii="Times New Roman" w:hAnsi="Times New Roman" w:cs="Times New Roman"/>
          <w:sz w:val="24"/>
          <w:szCs w:val="24"/>
        </w:rPr>
        <w:t xml:space="preserve"> gebaut.</w:t>
      </w:r>
      <w:r w:rsidR="0053065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F1E68" w:rsidRDefault="002F1E68" w:rsidP="00002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Für die Rote Pyramide wurde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Dahshur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Nord ein Bauplatz gewählt, dessen Untergrund aus silifiziertem Sand besteht, der einem größeren Bodendruck standhält.</w:t>
      </w:r>
      <w:r w:rsidR="00F879A6">
        <w:rPr>
          <w:rStyle w:val="Funotenzeichen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 xml:space="preserve"> Dennoch entstanden in der Grabkammer Risse. Das Prinzip der waagerecht verlegten durchgängigen Steinschichten </w:t>
      </w:r>
      <w:r w:rsidR="007B7C74">
        <w:rPr>
          <w:rFonts w:ascii="Times New Roman" w:hAnsi="Times New Roman" w:cs="Times New Roman"/>
          <w:sz w:val="24"/>
          <w:szCs w:val="24"/>
        </w:rPr>
        <w:t xml:space="preserve">wurde </w:t>
      </w:r>
      <w:r w:rsidR="00E94219">
        <w:rPr>
          <w:rFonts w:ascii="Times New Roman" w:hAnsi="Times New Roman" w:cs="Times New Roman"/>
          <w:sz w:val="24"/>
          <w:szCs w:val="24"/>
        </w:rPr>
        <w:t>erstmals</w:t>
      </w:r>
      <w:r w:rsidR="007B7C74">
        <w:rPr>
          <w:rFonts w:ascii="Times New Roman" w:hAnsi="Times New Roman" w:cs="Times New Roman"/>
          <w:sz w:val="24"/>
          <w:szCs w:val="24"/>
        </w:rPr>
        <w:t xml:space="preserve"> angewandt.</w:t>
      </w:r>
    </w:p>
    <w:p w:rsidR="00E369B7" w:rsidRDefault="005245EF" w:rsidP="00002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A14F0D" w:rsidRPr="00A14F0D">
        <w:rPr>
          <w:rFonts w:ascii="Times New Roman" w:hAnsi="Times New Roman" w:cs="Times New Roman"/>
          <w:sz w:val="24"/>
          <w:szCs w:val="24"/>
        </w:rPr>
        <w:t>eitere Änderung</w:t>
      </w:r>
      <w:r w:rsidR="0082630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erfolgten </w:t>
      </w:r>
      <w:r w:rsidRPr="00A14F0D">
        <w:rPr>
          <w:rFonts w:ascii="Times New Roman" w:hAnsi="Times New Roman" w:cs="Times New Roman"/>
          <w:sz w:val="24"/>
          <w:szCs w:val="24"/>
        </w:rPr>
        <w:t xml:space="preserve">Beim Bau der </w:t>
      </w:r>
      <w:proofErr w:type="spellStart"/>
      <w:r w:rsidRPr="00A14F0D">
        <w:rPr>
          <w:rFonts w:ascii="Times New Roman" w:hAnsi="Times New Roman" w:cs="Times New Roman"/>
          <w:sz w:val="24"/>
          <w:szCs w:val="24"/>
        </w:rPr>
        <w:t>Cheops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14F0D">
        <w:rPr>
          <w:rFonts w:ascii="Times New Roman" w:hAnsi="Times New Roman" w:cs="Times New Roman"/>
          <w:sz w:val="24"/>
          <w:szCs w:val="24"/>
        </w:rPr>
        <w:t>yramide</w:t>
      </w:r>
      <w:proofErr w:type="spellEnd"/>
      <w:r w:rsidR="00A14F0D" w:rsidRPr="00A14F0D">
        <w:rPr>
          <w:rFonts w:ascii="Times New Roman" w:hAnsi="Times New Roman" w:cs="Times New Roman"/>
          <w:sz w:val="24"/>
          <w:szCs w:val="24"/>
        </w:rPr>
        <w:t xml:space="preserve">: </w:t>
      </w:r>
      <w:r w:rsidR="00826300">
        <w:rPr>
          <w:rFonts w:ascii="Times New Roman" w:hAnsi="Times New Roman" w:cs="Times New Roman"/>
          <w:sz w:val="24"/>
          <w:szCs w:val="24"/>
        </w:rPr>
        <w:t xml:space="preserve">Zum einen wurde mit dem </w:t>
      </w:r>
      <w:r w:rsidR="00A14F0D" w:rsidRPr="00A14F0D">
        <w:rPr>
          <w:rFonts w:ascii="Times New Roman" w:hAnsi="Times New Roman" w:cs="Times New Roman"/>
          <w:sz w:val="24"/>
          <w:szCs w:val="24"/>
        </w:rPr>
        <w:t>stabile</w:t>
      </w:r>
      <w:r w:rsidR="00826300">
        <w:rPr>
          <w:rFonts w:ascii="Times New Roman" w:hAnsi="Times New Roman" w:cs="Times New Roman"/>
          <w:sz w:val="24"/>
          <w:szCs w:val="24"/>
        </w:rPr>
        <w:t>n</w:t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 Nummulit-Kalkstein-Plateau</w:t>
      </w:r>
      <w:r w:rsidR="004B3F22">
        <w:rPr>
          <w:rStyle w:val="Funotenzeichen"/>
          <w:rFonts w:ascii="Times New Roman" w:hAnsi="Times New Roman" w:cs="Times New Roman"/>
          <w:sz w:val="24"/>
          <w:szCs w:val="24"/>
        </w:rPr>
        <w:footnoteReference w:id="8"/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 in der Nähe von Gisa </w:t>
      </w:r>
      <w:r w:rsidR="00E369B7">
        <w:rPr>
          <w:rFonts w:ascii="Times New Roman" w:hAnsi="Times New Roman" w:cs="Times New Roman"/>
          <w:sz w:val="24"/>
          <w:szCs w:val="24"/>
        </w:rPr>
        <w:t xml:space="preserve">ein </w:t>
      </w:r>
      <w:r w:rsidR="00333EF4">
        <w:rPr>
          <w:rFonts w:ascii="Times New Roman" w:hAnsi="Times New Roman" w:cs="Times New Roman"/>
          <w:sz w:val="24"/>
          <w:szCs w:val="24"/>
        </w:rPr>
        <w:t xml:space="preserve">sehr </w:t>
      </w:r>
      <w:r w:rsidR="00E369B7">
        <w:rPr>
          <w:rFonts w:ascii="Times New Roman" w:hAnsi="Times New Roman" w:cs="Times New Roman"/>
          <w:sz w:val="24"/>
          <w:szCs w:val="24"/>
        </w:rPr>
        <w:t>fester Untergrund</w:t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 als Bauplatz gewählt. </w:t>
      </w:r>
      <w:r w:rsidR="00E369B7">
        <w:rPr>
          <w:rFonts w:ascii="Times New Roman" w:hAnsi="Times New Roman" w:cs="Times New Roman"/>
          <w:sz w:val="24"/>
          <w:szCs w:val="24"/>
        </w:rPr>
        <w:t>Darüber hinaus wurde d</w:t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ie Pyramide in einer Kernstufenstruktur gebaut. Dies </w:t>
      </w:r>
      <w:r w:rsidR="00E369B7">
        <w:rPr>
          <w:rFonts w:ascii="Times New Roman" w:hAnsi="Times New Roman" w:cs="Times New Roman"/>
          <w:sz w:val="24"/>
          <w:szCs w:val="24"/>
        </w:rPr>
        <w:t xml:space="preserve">ergab sich aus </w:t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Untersuchungen verschiedener Ägyptologen und des Autors im Jahr 2007 an der Pyramide </w:t>
      </w:r>
      <w:r w:rsidR="005E1E74">
        <w:rPr>
          <w:rFonts w:ascii="Times New Roman" w:hAnsi="Times New Roman" w:cs="Times New Roman"/>
          <w:sz w:val="24"/>
          <w:szCs w:val="24"/>
        </w:rPr>
        <w:t>des</w:t>
      </w:r>
      <w:r w:rsidR="00A14F0D" w:rsidRPr="00A14F0D">
        <w:rPr>
          <w:rFonts w:ascii="Times New Roman" w:hAnsi="Times New Roman" w:cs="Times New Roman"/>
          <w:sz w:val="24"/>
          <w:szCs w:val="24"/>
        </w:rPr>
        <w:t xml:space="preserve"> </w:t>
      </w:r>
      <w:r w:rsidR="006676AC">
        <w:rPr>
          <w:rFonts w:ascii="Times New Roman" w:hAnsi="Times New Roman" w:cs="Times New Roman"/>
          <w:sz w:val="24"/>
          <w:szCs w:val="24"/>
        </w:rPr>
        <w:t>Cheops</w:t>
      </w:r>
      <w:r w:rsidR="00E369B7">
        <w:rPr>
          <w:rFonts w:ascii="Times New Roman" w:hAnsi="Times New Roman" w:cs="Times New Roman"/>
          <w:sz w:val="24"/>
          <w:szCs w:val="24"/>
        </w:rPr>
        <w:t>.</w:t>
      </w:r>
      <w:r w:rsidR="00217C82">
        <w:rPr>
          <w:rStyle w:val="Funotenzeichen"/>
          <w:rFonts w:ascii="Times New Roman" w:hAnsi="Times New Roman" w:cs="Times New Roman"/>
          <w:sz w:val="24"/>
          <w:szCs w:val="24"/>
          <w:lang w:val="en-US"/>
        </w:rPr>
        <w:footnoteReference w:id="9"/>
      </w:r>
      <w:r w:rsidR="003A6C1D" w:rsidRPr="003A6C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C1D" w:rsidRDefault="003A6C1D" w:rsidP="003A6C1D">
      <w:pPr>
        <w:jc w:val="both"/>
        <w:rPr>
          <w:rFonts w:ascii="Times New Roman" w:hAnsi="Times New Roman" w:cs="Times New Roman"/>
          <w:sz w:val="24"/>
          <w:szCs w:val="24"/>
        </w:rPr>
      </w:pPr>
      <w:r w:rsidRPr="003A6C1D">
        <w:rPr>
          <w:rFonts w:ascii="Times New Roman" w:hAnsi="Times New Roman" w:cs="Times New Roman"/>
          <w:sz w:val="24"/>
          <w:szCs w:val="24"/>
        </w:rPr>
        <w:t xml:space="preserve">Diese Kernstufenstruktur ist an der Pyramide </w:t>
      </w:r>
      <w:r>
        <w:rPr>
          <w:rFonts w:ascii="Times New Roman" w:hAnsi="Times New Roman" w:cs="Times New Roman"/>
          <w:sz w:val="24"/>
          <w:szCs w:val="24"/>
        </w:rPr>
        <w:t xml:space="preserve">des </w:t>
      </w:r>
      <w:proofErr w:type="spellStart"/>
      <w:r w:rsidR="00E81C7E">
        <w:rPr>
          <w:rFonts w:ascii="Times New Roman" w:hAnsi="Times New Roman" w:cs="Times New Roman"/>
          <w:sz w:val="24"/>
          <w:szCs w:val="24"/>
        </w:rPr>
        <w:t>Menkaure</w:t>
      </w:r>
      <w:proofErr w:type="spellEnd"/>
      <w:r w:rsidR="00E81C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6C1D">
        <w:rPr>
          <w:rFonts w:ascii="Times New Roman" w:hAnsi="Times New Roman" w:cs="Times New Roman"/>
          <w:sz w:val="24"/>
          <w:szCs w:val="24"/>
        </w:rPr>
        <w:t>Mykerinos</w:t>
      </w:r>
      <w:proofErr w:type="spellEnd"/>
      <w:r w:rsidRPr="003A6C1D">
        <w:rPr>
          <w:rFonts w:ascii="Times New Roman" w:hAnsi="Times New Roman" w:cs="Times New Roman"/>
          <w:sz w:val="24"/>
          <w:szCs w:val="24"/>
        </w:rPr>
        <w:t xml:space="preserve">) in </w:t>
      </w:r>
      <w:r w:rsidR="00484E9C">
        <w:rPr>
          <w:rFonts w:ascii="Times New Roman" w:hAnsi="Times New Roman" w:cs="Times New Roman"/>
          <w:sz w:val="24"/>
          <w:szCs w:val="24"/>
        </w:rPr>
        <w:t>der</w:t>
      </w:r>
      <w:r w:rsidRPr="003A6C1D">
        <w:rPr>
          <w:rFonts w:ascii="Times New Roman" w:hAnsi="Times New Roman" w:cs="Times New Roman"/>
          <w:sz w:val="24"/>
          <w:szCs w:val="24"/>
        </w:rPr>
        <w:t xml:space="preserve"> bis zu 8 m tiefen </w:t>
      </w:r>
      <w:r w:rsidR="00420BE0">
        <w:rPr>
          <w:rFonts w:ascii="Times New Roman" w:hAnsi="Times New Roman" w:cs="Times New Roman"/>
          <w:sz w:val="24"/>
          <w:szCs w:val="24"/>
        </w:rPr>
        <w:t>Bresche</w:t>
      </w:r>
      <w:r w:rsidRPr="003A6C1D">
        <w:rPr>
          <w:rFonts w:ascii="Times New Roman" w:hAnsi="Times New Roman" w:cs="Times New Roman"/>
          <w:sz w:val="24"/>
          <w:szCs w:val="24"/>
        </w:rPr>
        <w:t xml:space="preserve"> an der Nordseite deutlich sichtbar (Abb.</w:t>
      </w:r>
      <w:r w:rsidR="0058694F">
        <w:rPr>
          <w:rFonts w:ascii="Times New Roman" w:hAnsi="Times New Roman" w:cs="Times New Roman"/>
          <w:sz w:val="24"/>
          <w:szCs w:val="24"/>
        </w:rPr>
        <w:t>4</w:t>
      </w:r>
      <w:r w:rsidRPr="003A6C1D">
        <w:rPr>
          <w:rFonts w:ascii="Times New Roman" w:hAnsi="Times New Roman" w:cs="Times New Roman"/>
          <w:sz w:val="24"/>
          <w:szCs w:val="24"/>
        </w:rPr>
        <w:t>).</w:t>
      </w:r>
    </w:p>
    <w:p w:rsidR="00883C95" w:rsidRPr="003A6C1D" w:rsidRDefault="00883C95" w:rsidP="003A6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8DB" w:rsidRDefault="00E81C7E" w:rsidP="00731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C7E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3AEBD22" wp14:editId="508755AC">
            <wp:extent cx="3293745" cy="2186027"/>
            <wp:effectExtent l="0" t="0" r="1905" b="5080"/>
            <wp:docPr id="1218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8" name="Grafi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35" cy="21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318DB">
        <w:rPr>
          <w:rFonts w:ascii="Times New Roman" w:hAnsi="Times New Roman" w:cs="Times New Roman"/>
          <w:sz w:val="24"/>
          <w:szCs w:val="24"/>
        </w:rPr>
        <w:t xml:space="preserve">  Abb.</w:t>
      </w:r>
      <w:r w:rsidR="0058694F">
        <w:rPr>
          <w:rFonts w:ascii="Times New Roman" w:hAnsi="Times New Roman" w:cs="Times New Roman"/>
          <w:sz w:val="24"/>
          <w:szCs w:val="24"/>
        </w:rPr>
        <w:t>4</w:t>
      </w:r>
    </w:p>
    <w:p w:rsidR="00883C95" w:rsidRDefault="00883C95" w:rsidP="007318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2D70" w:rsidRDefault="00BC7250" w:rsidP="00BC725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Maragioglio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>
        <w:rPr>
          <w:rFonts w:ascii="Times New Roman" w:hAnsi="Times New Roman" w:cs="Times New Roman"/>
          <w:sz w:val="24"/>
          <w:szCs w:val="24"/>
        </w:rPr>
        <w:t>Rinaldi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haben eine Querschnittszeichnung dieser Bresche erstellt. Darin sind die zweite, dritte und vierte Stufe der inneren </w:t>
      </w:r>
      <w:r w:rsidR="00C97651">
        <w:rPr>
          <w:rFonts w:ascii="Times New Roman" w:hAnsi="Times New Roman" w:cs="Times New Roman"/>
          <w:sz w:val="24"/>
          <w:szCs w:val="24"/>
        </w:rPr>
        <w:t>Kernstufens</w:t>
      </w:r>
      <w:r>
        <w:rPr>
          <w:rFonts w:ascii="Times New Roman" w:hAnsi="Times New Roman" w:cs="Times New Roman"/>
          <w:sz w:val="24"/>
          <w:szCs w:val="24"/>
        </w:rPr>
        <w:t>truktur deutlich zu erkennen (Abb.</w:t>
      </w:r>
      <w:r w:rsidR="005869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links).</w:t>
      </w:r>
      <w:r w:rsidR="00C94BB0">
        <w:rPr>
          <w:rStyle w:val="Funotenzeichen"/>
          <w:rFonts w:ascii="Times New Roman" w:hAnsi="Times New Roman" w:cs="Times New Roman"/>
          <w:sz w:val="24"/>
          <w:szCs w:val="24"/>
        </w:rPr>
        <w:footnoteReference w:id="10"/>
      </w:r>
      <w:r w:rsidR="00E81C7E">
        <w:rPr>
          <w:rFonts w:ascii="Times New Roman" w:hAnsi="Times New Roman" w:cs="Times New Roman"/>
          <w:sz w:val="24"/>
          <w:szCs w:val="24"/>
        </w:rPr>
        <w:t xml:space="preserve"> In Abb.</w:t>
      </w:r>
      <w:r w:rsidR="00D7248E">
        <w:rPr>
          <w:rFonts w:ascii="Times New Roman" w:hAnsi="Times New Roman" w:cs="Times New Roman"/>
          <w:sz w:val="24"/>
          <w:szCs w:val="24"/>
        </w:rPr>
        <w:t>6</w:t>
      </w:r>
      <w:r w:rsidR="00E81C7E">
        <w:rPr>
          <w:rFonts w:ascii="Times New Roman" w:hAnsi="Times New Roman" w:cs="Times New Roman"/>
          <w:sz w:val="24"/>
          <w:szCs w:val="24"/>
        </w:rPr>
        <w:t xml:space="preserve"> sind die Steinlagen 2 bis 7 der dritten Kernstufe ge</w:t>
      </w:r>
      <w:r w:rsidR="00354996">
        <w:rPr>
          <w:rFonts w:ascii="Times New Roman" w:hAnsi="Times New Roman" w:cs="Times New Roman"/>
          <w:sz w:val="24"/>
          <w:szCs w:val="24"/>
        </w:rPr>
        <w:t>k</w:t>
      </w:r>
      <w:r w:rsidR="00E81C7E">
        <w:rPr>
          <w:rFonts w:ascii="Times New Roman" w:hAnsi="Times New Roman" w:cs="Times New Roman"/>
          <w:sz w:val="24"/>
          <w:szCs w:val="24"/>
        </w:rPr>
        <w:t>ennzeichnet.</w:t>
      </w:r>
    </w:p>
    <w:p w:rsidR="00E81C7E" w:rsidRDefault="00E81C7E" w:rsidP="00E81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81C7E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008CE2C" wp14:editId="021E20A3">
            <wp:extent cx="2400300" cy="3170629"/>
            <wp:effectExtent l="0" t="0" r="0" b="0"/>
            <wp:docPr id="7987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08" cy="31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694F">
        <w:rPr>
          <w:rFonts w:ascii="Times New Roman" w:hAnsi="Times New Roman" w:cs="Times New Roman"/>
          <w:sz w:val="24"/>
          <w:szCs w:val="24"/>
        </w:rPr>
        <w:t>Abb.</w:t>
      </w:r>
      <w:r w:rsidR="00D7248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FF5" w:rsidRPr="00844FF5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000968" cy="3087370"/>
            <wp:effectExtent l="0" t="0" r="0" b="0"/>
            <wp:docPr id="3" name="Grafik 3" descr="D:\Eigene Dateien Frank\Ä-Dissertation\Der Bau der Pyramiden im alten Ägypten, Utz Verlag 2011\5.1.2.6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 Dateien Frank\Ä-Dissertation\Der Bau der Pyramiden im alten Ägypten, Utz Verlag 2011\5.1.2.6.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7043" cy="30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Abb.</w:t>
      </w:r>
      <w:r w:rsidR="00D7248E">
        <w:rPr>
          <w:rFonts w:ascii="Times New Roman" w:hAnsi="Times New Roman" w:cs="Times New Roman"/>
          <w:sz w:val="24"/>
          <w:szCs w:val="24"/>
        </w:rPr>
        <w:t>6</w:t>
      </w:r>
    </w:p>
    <w:p w:rsidR="003D446E" w:rsidRDefault="003D446E" w:rsidP="00622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F8E" w:rsidRDefault="003D446E" w:rsidP="00354996">
      <w:pPr>
        <w:jc w:val="both"/>
        <w:rPr>
          <w:rFonts w:ascii="Times New Roman" w:hAnsi="Times New Roman" w:cs="Times New Roman"/>
          <w:sz w:val="24"/>
          <w:szCs w:val="24"/>
        </w:rPr>
      </w:pPr>
      <w:r w:rsidRPr="00354996">
        <w:rPr>
          <w:rFonts w:ascii="Times New Roman" w:hAnsi="Times New Roman" w:cs="Times New Roman"/>
          <w:sz w:val="24"/>
          <w:szCs w:val="24"/>
        </w:rPr>
        <w:t xml:space="preserve">Das Innere der Pyramide </w:t>
      </w:r>
      <w:r w:rsidR="00C83787">
        <w:rPr>
          <w:rFonts w:ascii="Times New Roman" w:hAnsi="Times New Roman" w:cs="Times New Roman"/>
          <w:sz w:val="24"/>
          <w:szCs w:val="24"/>
        </w:rPr>
        <w:t xml:space="preserve">des </w:t>
      </w:r>
      <w:proofErr w:type="spellStart"/>
      <w:r w:rsidR="00C83787">
        <w:rPr>
          <w:rFonts w:ascii="Times New Roman" w:hAnsi="Times New Roman" w:cs="Times New Roman"/>
          <w:sz w:val="24"/>
          <w:szCs w:val="24"/>
        </w:rPr>
        <w:t>M</w:t>
      </w:r>
      <w:r w:rsidR="00D20AB2">
        <w:rPr>
          <w:rFonts w:ascii="Times New Roman" w:hAnsi="Times New Roman" w:cs="Times New Roman"/>
          <w:sz w:val="24"/>
          <w:szCs w:val="24"/>
        </w:rPr>
        <w:t>en</w:t>
      </w:r>
      <w:r w:rsidR="00C91580">
        <w:rPr>
          <w:rFonts w:ascii="Times New Roman" w:hAnsi="Times New Roman" w:cs="Times New Roman"/>
          <w:sz w:val="24"/>
          <w:szCs w:val="24"/>
        </w:rPr>
        <w:t>k</w:t>
      </w:r>
      <w:r w:rsidR="00D20AB2">
        <w:rPr>
          <w:rFonts w:ascii="Times New Roman" w:hAnsi="Times New Roman" w:cs="Times New Roman"/>
          <w:sz w:val="24"/>
          <w:szCs w:val="24"/>
        </w:rPr>
        <w:t>aure</w:t>
      </w:r>
      <w:proofErr w:type="spellEnd"/>
      <w:r w:rsidR="00C83787">
        <w:rPr>
          <w:rFonts w:ascii="Times New Roman" w:hAnsi="Times New Roman" w:cs="Times New Roman"/>
          <w:sz w:val="24"/>
          <w:szCs w:val="24"/>
        </w:rPr>
        <w:t xml:space="preserve"> </w:t>
      </w:r>
      <w:r w:rsidRPr="00354996">
        <w:rPr>
          <w:rFonts w:ascii="Times New Roman" w:hAnsi="Times New Roman" w:cs="Times New Roman"/>
          <w:sz w:val="24"/>
          <w:szCs w:val="24"/>
        </w:rPr>
        <w:t xml:space="preserve">besteht aus übereinanderliegenden </w:t>
      </w:r>
      <w:r w:rsidR="00354996">
        <w:rPr>
          <w:rFonts w:ascii="Times New Roman" w:hAnsi="Times New Roman" w:cs="Times New Roman"/>
          <w:sz w:val="24"/>
          <w:szCs w:val="24"/>
        </w:rPr>
        <w:t xml:space="preserve">quadratischen bzw. leicht </w:t>
      </w:r>
      <w:r w:rsidRPr="00354996">
        <w:rPr>
          <w:rFonts w:ascii="Times New Roman" w:hAnsi="Times New Roman" w:cs="Times New Roman"/>
          <w:sz w:val="24"/>
          <w:szCs w:val="24"/>
        </w:rPr>
        <w:t xml:space="preserve">rechteckigen </w:t>
      </w:r>
      <w:r w:rsidR="001574D0">
        <w:rPr>
          <w:rFonts w:ascii="Times New Roman" w:hAnsi="Times New Roman" w:cs="Times New Roman"/>
          <w:sz w:val="24"/>
          <w:szCs w:val="24"/>
        </w:rPr>
        <w:t xml:space="preserve">Mastaba ähnlichen </w:t>
      </w:r>
      <w:r w:rsidR="00356ED5">
        <w:rPr>
          <w:rFonts w:ascii="Times New Roman" w:hAnsi="Times New Roman" w:cs="Times New Roman"/>
          <w:sz w:val="24"/>
          <w:szCs w:val="24"/>
        </w:rPr>
        <w:t>Stufen</w:t>
      </w:r>
      <w:r w:rsidRPr="00354996">
        <w:rPr>
          <w:rFonts w:ascii="Times New Roman" w:hAnsi="Times New Roman" w:cs="Times New Roman"/>
          <w:sz w:val="24"/>
          <w:szCs w:val="24"/>
        </w:rPr>
        <w:t xml:space="preserve">, deren Grundrisse sich nach oben hin verkleinern. Die leicht nach innen geneigten Außenwände </w:t>
      </w:r>
      <w:r w:rsidR="00356ED5">
        <w:rPr>
          <w:rFonts w:ascii="Times New Roman" w:hAnsi="Times New Roman" w:cs="Times New Roman"/>
          <w:sz w:val="24"/>
          <w:szCs w:val="24"/>
        </w:rPr>
        <w:t xml:space="preserve">dieser Kernstufen </w:t>
      </w:r>
      <w:r w:rsidRPr="00354996">
        <w:rPr>
          <w:rFonts w:ascii="Times New Roman" w:hAnsi="Times New Roman" w:cs="Times New Roman"/>
          <w:sz w:val="24"/>
          <w:szCs w:val="24"/>
        </w:rPr>
        <w:t>bestehen aus präzise be</w:t>
      </w:r>
      <w:r w:rsidR="001574D0">
        <w:rPr>
          <w:rFonts w:ascii="Times New Roman" w:hAnsi="Times New Roman" w:cs="Times New Roman"/>
          <w:sz w:val="24"/>
          <w:szCs w:val="24"/>
        </w:rPr>
        <w:t>arbeiteten</w:t>
      </w:r>
      <w:r w:rsidRPr="00354996">
        <w:rPr>
          <w:rFonts w:ascii="Times New Roman" w:hAnsi="Times New Roman" w:cs="Times New Roman"/>
          <w:sz w:val="24"/>
          <w:szCs w:val="24"/>
        </w:rPr>
        <w:t xml:space="preserve"> Steinen. Im Inneren w</w:t>
      </w:r>
      <w:r w:rsidR="00354996">
        <w:rPr>
          <w:rFonts w:ascii="Times New Roman" w:hAnsi="Times New Roman" w:cs="Times New Roman"/>
          <w:sz w:val="24"/>
          <w:szCs w:val="24"/>
        </w:rPr>
        <w:t>u</w:t>
      </w:r>
      <w:r w:rsidRPr="00354996">
        <w:rPr>
          <w:rFonts w:ascii="Times New Roman" w:hAnsi="Times New Roman" w:cs="Times New Roman"/>
          <w:sz w:val="24"/>
          <w:szCs w:val="24"/>
        </w:rPr>
        <w:t>rden Stein</w:t>
      </w:r>
      <w:r w:rsidR="001574D0">
        <w:rPr>
          <w:rFonts w:ascii="Times New Roman" w:hAnsi="Times New Roman" w:cs="Times New Roman"/>
          <w:sz w:val="24"/>
          <w:szCs w:val="24"/>
        </w:rPr>
        <w:t>blöcke</w:t>
      </w:r>
      <w:r w:rsidRPr="00354996">
        <w:rPr>
          <w:rFonts w:ascii="Times New Roman" w:hAnsi="Times New Roman" w:cs="Times New Roman"/>
          <w:sz w:val="24"/>
          <w:szCs w:val="24"/>
        </w:rPr>
        <w:t xml:space="preserve"> unterschiedlicher Größe verwendet. </w:t>
      </w:r>
      <w:r w:rsidR="0093745E" w:rsidRPr="00354996">
        <w:rPr>
          <w:rFonts w:ascii="Times New Roman" w:hAnsi="Times New Roman" w:cs="Times New Roman"/>
          <w:sz w:val="24"/>
          <w:szCs w:val="24"/>
        </w:rPr>
        <w:t xml:space="preserve">Die Zwischenräume </w:t>
      </w:r>
      <w:r w:rsidR="0093745E">
        <w:rPr>
          <w:rFonts w:ascii="Times New Roman" w:hAnsi="Times New Roman" w:cs="Times New Roman"/>
          <w:sz w:val="24"/>
          <w:szCs w:val="24"/>
        </w:rPr>
        <w:t>zwischen ihnen sind</w:t>
      </w:r>
      <w:r w:rsidR="0093745E" w:rsidRPr="00354996">
        <w:rPr>
          <w:rFonts w:ascii="Times New Roman" w:hAnsi="Times New Roman" w:cs="Times New Roman"/>
          <w:sz w:val="24"/>
          <w:szCs w:val="24"/>
        </w:rPr>
        <w:t xml:space="preserve"> mit Sand und </w:t>
      </w:r>
      <w:proofErr w:type="spellStart"/>
      <w:r w:rsidR="0093745E" w:rsidRPr="00354996">
        <w:rPr>
          <w:rFonts w:ascii="Times New Roman" w:hAnsi="Times New Roman" w:cs="Times New Roman"/>
          <w:sz w:val="24"/>
          <w:szCs w:val="24"/>
        </w:rPr>
        <w:t>Tafla</w:t>
      </w:r>
      <w:proofErr w:type="spellEnd"/>
      <w:r w:rsidR="0093745E" w:rsidRPr="00354996">
        <w:rPr>
          <w:rFonts w:ascii="Times New Roman" w:hAnsi="Times New Roman" w:cs="Times New Roman"/>
          <w:sz w:val="24"/>
          <w:szCs w:val="24"/>
        </w:rPr>
        <w:t xml:space="preserve"> (Lehm) gefüllt, um </w:t>
      </w:r>
      <w:r w:rsidR="0093745E">
        <w:rPr>
          <w:rFonts w:ascii="Times New Roman" w:hAnsi="Times New Roman" w:cs="Times New Roman"/>
          <w:sz w:val="24"/>
          <w:szCs w:val="24"/>
        </w:rPr>
        <w:t xml:space="preserve">Druck der Steine aufeinander </w:t>
      </w:r>
      <w:r w:rsidR="0093745E" w:rsidRPr="00354996">
        <w:rPr>
          <w:rFonts w:ascii="Times New Roman" w:hAnsi="Times New Roman" w:cs="Times New Roman"/>
          <w:sz w:val="24"/>
          <w:szCs w:val="24"/>
        </w:rPr>
        <w:t>gleichmäßig zu verteilen</w:t>
      </w:r>
      <w:r w:rsidR="0093745E">
        <w:rPr>
          <w:rFonts w:ascii="Times New Roman" w:hAnsi="Times New Roman" w:cs="Times New Roman"/>
          <w:sz w:val="24"/>
          <w:szCs w:val="24"/>
        </w:rPr>
        <w:t>.</w:t>
      </w:r>
      <w:r w:rsidR="0093745E">
        <w:rPr>
          <w:rStyle w:val="Funotenzeichen"/>
          <w:rFonts w:ascii="Times New Roman" w:hAnsi="Times New Roman" w:cs="Times New Roman"/>
          <w:sz w:val="24"/>
          <w:szCs w:val="24"/>
        </w:rPr>
        <w:footnoteReference w:id="11"/>
      </w:r>
      <w:r w:rsidR="0093745E">
        <w:rPr>
          <w:rFonts w:ascii="Times New Roman" w:hAnsi="Times New Roman" w:cs="Times New Roman"/>
          <w:sz w:val="24"/>
          <w:szCs w:val="24"/>
        </w:rPr>
        <w:t xml:space="preserve"> D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er Vorteil dieser Bauweise </w:t>
      </w:r>
      <w:r w:rsidR="000A2F8E">
        <w:rPr>
          <w:rFonts w:ascii="Times New Roman" w:hAnsi="Times New Roman" w:cs="Times New Roman"/>
          <w:sz w:val="24"/>
          <w:szCs w:val="24"/>
        </w:rPr>
        <w:t xml:space="preserve">besteht einmal in einer vereinfachten Bauweise, da nur grob behauene Steinblöcke im Inneren </w:t>
      </w:r>
      <w:r w:rsidR="00356ED5">
        <w:rPr>
          <w:rFonts w:ascii="Times New Roman" w:hAnsi="Times New Roman" w:cs="Times New Roman"/>
          <w:sz w:val="24"/>
          <w:szCs w:val="24"/>
        </w:rPr>
        <w:t xml:space="preserve">der Kernstufen </w:t>
      </w:r>
      <w:r w:rsidR="000A2F8E">
        <w:rPr>
          <w:rFonts w:ascii="Times New Roman" w:hAnsi="Times New Roman" w:cs="Times New Roman"/>
          <w:sz w:val="24"/>
          <w:szCs w:val="24"/>
        </w:rPr>
        <w:t>benötigt werden. Sie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 führt zu einer Minimierung der Kosten</w:t>
      </w:r>
      <w:r w:rsidR="000A2F8E">
        <w:rPr>
          <w:rFonts w:ascii="Times New Roman" w:hAnsi="Times New Roman" w:cs="Times New Roman"/>
          <w:sz w:val="24"/>
          <w:szCs w:val="24"/>
        </w:rPr>
        <w:t xml:space="preserve"> bei dem Herausbrechen und der Bearbeitung im Steinbruch</w:t>
      </w:r>
      <w:r w:rsidR="000A2F8E" w:rsidRPr="00354996">
        <w:rPr>
          <w:rFonts w:ascii="Times New Roman" w:hAnsi="Times New Roman" w:cs="Times New Roman"/>
          <w:sz w:val="24"/>
          <w:szCs w:val="24"/>
        </w:rPr>
        <w:t>.</w:t>
      </w:r>
      <w:r w:rsidR="000A2F8E">
        <w:rPr>
          <w:rFonts w:ascii="Times New Roman" w:hAnsi="Times New Roman" w:cs="Times New Roman"/>
          <w:sz w:val="24"/>
          <w:szCs w:val="24"/>
        </w:rPr>
        <w:t xml:space="preserve"> Darüber hinaus werden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 </w:t>
      </w:r>
      <w:r w:rsidR="000A2F8E">
        <w:rPr>
          <w:rFonts w:ascii="Times New Roman" w:hAnsi="Times New Roman" w:cs="Times New Roman"/>
          <w:sz w:val="24"/>
          <w:szCs w:val="24"/>
        </w:rPr>
        <w:t>Erschütterungen bei Erdbeben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 viel elastischer </w:t>
      </w:r>
      <w:r w:rsidR="000A2F8E">
        <w:rPr>
          <w:rFonts w:ascii="Times New Roman" w:hAnsi="Times New Roman" w:cs="Times New Roman"/>
          <w:sz w:val="24"/>
          <w:szCs w:val="24"/>
        </w:rPr>
        <w:t>abgefangen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 als bei </w:t>
      </w:r>
      <w:r w:rsidR="000A2F8E">
        <w:rPr>
          <w:rFonts w:ascii="Times New Roman" w:hAnsi="Times New Roman" w:cs="Times New Roman"/>
          <w:sz w:val="24"/>
          <w:szCs w:val="24"/>
        </w:rPr>
        <w:t xml:space="preserve">einem </w:t>
      </w:r>
      <w:r w:rsidR="000A2F8E" w:rsidRPr="00354996">
        <w:rPr>
          <w:rFonts w:ascii="Times New Roman" w:hAnsi="Times New Roman" w:cs="Times New Roman"/>
          <w:sz w:val="24"/>
          <w:szCs w:val="24"/>
        </w:rPr>
        <w:t>Mauerwerk</w:t>
      </w:r>
      <w:r w:rsidR="00356ED5">
        <w:rPr>
          <w:rFonts w:ascii="Times New Roman" w:hAnsi="Times New Roman" w:cs="Times New Roman"/>
          <w:sz w:val="24"/>
          <w:szCs w:val="24"/>
        </w:rPr>
        <w:t>, welches aus</w:t>
      </w:r>
      <w:r w:rsidR="000A2F8E" w:rsidRPr="00354996">
        <w:rPr>
          <w:rFonts w:ascii="Times New Roman" w:hAnsi="Times New Roman" w:cs="Times New Roman"/>
          <w:sz w:val="24"/>
          <w:szCs w:val="24"/>
        </w:rPr>
        <w:t xml:space="preserve"> </w:t>
      </w:r>
      <w:r w:rsidR="00356ED5">
        <w:rPr>
          <w:rFonts w:ascii="Times New Roman" w:hAnsi="Times New Roman" w:cs="Times New Roman"/>
          <w:sz w:val="24"/>
          <w:szCs w:val="24"/>
        </w:rPr>
        <w:t xml:space="preserve">übereinander aufgeschichteten </w:t>
      </w:r>
      <w:r w:rsidR="000A2F8E" w:rsidRPr="00354996">
        <w:rPr>
          <w:rFonts w:ascii="Times New Roman" w:hAnsi="Times New Roman" w:cs="Times New Roman"/>
          <w:sz w:val="24"/>
          <w:szCs w:val="24"/>
        </w:rPr>
        <w:t>Stein</w:t>
      </w:r>
      <w:r w:rsidR="00356ED5">
        <w:rPr>
          <w:rFonts w:ascii="Times New Roman" w:hAnsi="Times New Roman" w:cs="Times New Roman"/>
          <w:sz w:val="24"/>
          <w:szCs w:val="24"/>
        </w:rPr>
        <w:t>blöcken besteht</w:t>
      </w:r>
      <w:r w:rsidR="000A2F8E" w:rsidRPr="00354996">
        <w:rPr>
          <w:rFonts w:ascii="Times New Roman" w:hAnsi="Times New Roman" w:cs="Times New Roman"/>
          <w:sz w:val="24"/>
          <w:szCs w:val="24"/>
        </w:rPr>
        <w:t>.</w:t>
      </w:r>
      <w:r w:rsidR="00356ED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2375" w:rsidRDefault="00CF2375" w:rsidP="003549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Kernstufen wurden mit einem Verkleidungsmauerwerk </w:t>
      </w:r>
      <w:r w:rsidR="00BB08FB">
        <w:rPr>
          <w:rFonts w:ascii="Times New Roman" w:hAnsi="Times New Roman" w:cs="Times New Roman"/>
          <w:sz w:val="24"/>
          <w:szCs w:val="24"/>
        </w:rPr>
        <w:t>umgeben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4555">
        <w:rPr>
          <w:rFonts w:ascii="Times New Roman" w:hAnsi="Times New Roman" w:cs="Times New Roman"/>
          <w:sz w:val="24"/>
          <w:szCs w:val="24"/>
        </w:rPr>
        <w:t>Dies</w:t>
      </w:r>
      <w:r w:rsidR="000B71B6">
        <w:rPr>
          <w:rFonts w:ascii="Times New Roman" w:hAnsi="Times New Roman" w:cs="Times New Roman"/>
          <w:sz w:val="24"/>
          <w:szCs w:val="24"/>
        </w:rPr>
        <w:t>es</w:t>
      </w:r>
      <w:r w:rsidR="00124555">
        <w:rPr>
          <w:rFonts w:ascii="Times New Roman" w:hAnsi="Times New Roman" w:cs="Times New Roman"/>
          <w:sz w:val="24"/>
          <w:szCs w:val="24"/>
        </w:rPr>
        <w:t xml:space="preserve"> best</w:t>
      </w:r>
      <w:r w:rsidR="000B71B6">
        <w:rPr>
          <w:rFonts w:ascii="Times New Roman" w:hAnsi="Times New Roman" w:cs="Times New Roman"/>
          <w:sz w:val="24"/>
          <w:szCs w:val="24"/>
        </w:rPr>
        <w:t>eht</w:t>
      </w:r>
      <w:r w:rsidR="00124555">
        <w:rPr>
          <w:rFonts w:ascii="Times New Roman" w:hAnsi="Times New Roman" w:cs="Times New Roman"/>
          <w:sz w:val="24"/>
          <w:szCs w:val="24"/>
        </w:rPr>
        <w:t xml:space="preserve"> aus einzelnen Steinschichten, die unterschiedliche Höhen aufwiesen. Eine Schicht best</w:t>
      </w:r>
      <w:r w:rsidR="005C50E6">
        <w:rPr>
          <w:rFonts w:ascii="Times New Roman" w:hAnsi="Times New Roman" w:cs="Times New Roman"/>
          <w:sz w:val="24"/>
          <w:szCs w:val="24"/>
        </w:rPr>
        <w:t>eht</w:t>
      </w:r>
      <w:r w:rsidR="00124555">
        <w:rPr>
          <w:rFonts w:ascii="Times New Roman" w:hAnsi="Times New Roman" w:cs="Times New Roman"/>
          <w:sz w:val="24"/>
          <w:szCs w:val="24"/>
        </w:rPr>
        <w:t xml:space="preserve"> jedoch stets aus Steinblöcken gleicher Höhe. Das Verkleidungsmauerwerk prägt heute das Bild der Pyramiden in Gise. Es wurde mit einer äußeren Verkleidungsschicht (</w:t>
      </w:r>
      <w:proofErr w:type="spellStart"/>
      <w:r w:rsidR="00124555">
        <w:rPr>
          <w:rFonts w:ascii="Times New Roman" w:hAnsi="Times New Roman" w:cs="Times New Roman"/>
          <w:sz w:val="24"/>
          <w:szCs w:val="24"/>
        </w:rPr>
        <w:t>backing</w:t>
      </w:r>
      <w:proofErr w:type="spellEnd"/>
      <w:r w:rsidR="00124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4555">
        <w:rPr>
          <w:rFonts w:ascii="Times New Roman" w:hAnsi="Times New Roman" w:cs="Times New Roman"/>
          <w:sz w:val="24"/>
          <w:szCs w:val="24"/>
        </w:rPr>
        <w:t>stones</w:t>
      </w:r>
      <w:proofErr w:type="spellEnd"/>
      <w:r w:rsidR="00124555">
        <w:rPr>
          <w:rFonts w:ascii="Times New Roman" w:hAnsi="Times New Roman" w:cs="Times New Roman"/>
          <w:sz w:val="24"/>
          <w:szCs w:val="24"/>
        </w:rPr>
        <w:t xml:space="preserve">) und einer Außenverkleidung aus feinem Kalkstein und teilweise auch aus Granit versehen. An der Spitze der </w:t>
      </w:r>
      <w:r w:rsidR="0093745E">
        <w:rPr>
          <w:rFonts w:ascii="Times New Roman" w:hAnsi="Times New Roman" w:cs="Times New Roman"/>
          <w:sz w:val="24"/>
          <w:szCs w:val="24"/>
        </w:rPr>
        <w:t>P</w:t>
      </w:r>
      <w:r w:rsidR="00124555">
        <w:rPr>
          <w:rFonts w:ascii="Times New Roman" w:hAnsi="Times New Roman" w:cs="Times New Roman"/>
          <w:sz w:val="24"/>
          <w:szCs w:val="24"/>
        </w:rPr>
        <w:t xml:space="preserve">yramide </w:t>
      </w:r>
      <w:r w:rsidR="0093745E">
        <w:rPr>
          <w:rFonts w:ascii="Times New Roman" w:hAnsi="Times New Roman" w:cs="Times New Roman"/>
          <w:sz w:val="24"/>
          <w:szCs w:val="24"/>
        </w:rPr>
        <w:t xml:space="preserve">des </w:t>
      </w:r>
      <w:proofErr w:type="spellStart"/>
      <w:r w:rsidR="0093745E">
        <w:rPr>
          <w:rFonts w:ascii="Times New Roman" w:hAnsi="Times New Roman" w:cs="Times New Roman"/>
          <w:sz w:val="24"/>
          <w:szCs w:val="24"/>
        </w:rPr>
        <w:t>Chephren</w:t>
      </w:r>
      <w:proofErr w:type="spellEnd"/>
      <w:r w:rsidR="0093745E">
        <w:rPr>
          <w:rFonts w:ascii="Times New Roman" w:hAnsi="Times New Roman" w:cs="Times New Roman"/>
          <w:sz w:val="24"/>
          <w:szCs w:val="24"/>
        </w:rPr>
        <w:t xml:space="preserve"> </w:t>
      </w:r>
      <w:r w:rsidR="00124555">
        <w:rPr>
          <w:rFonts w:ascii="Times New Roman" w:hAnsi="Times New Roman" w:cs="Times New Roman"/>
          <w:sz w:val="24"/>
          <w:szCs w:val="24"/>
        </w:rPr>
        <w:t xml:space="preserve">sind </w:t>
      </w:r>
      <w:r w:rsidR="000A2F8E">
        <w:rPr>
          <w:rFonts w:ascii="Times New Roman" w:hAnsi="Times New Roman" w:cs="Times New Roman"/>
          <w:sz w:val="24"/>
          <w:szCs w:val="24"/>
        </w:rPr>
        <w:t xml:space="preserve">letztere </w:t>
      </w:r>
      <w:r w:rsidR="0093625F">
        <w:rPr>
          <w:rFonts w:ascii="Times New Roman" w:hAnsi="Times New Roman" w:cs="Times New Roman"/>
          <w:sz w:val="24"/>
          <w:szCs w:val="24"/>
        </w:rPr>
        <w:t xml:space="preserve">beiden </w:t>
      </w:r>
      <w:r w:rsidR="000A2F8E">
        <w:rPr>
          <w:rFonts w:ascii="Times New Roman" w:hAnsi="Times New Roman" w:cs="Times New Roman"/>
          <w:sz w:val="24"/>
          <w:szCs w:val="24"/>
        </w:rPr>
        <w:t>sichtbar.</w:t>
      </w:r>
    </w:p>
    <w:p w:rsidR="003D446E" w:rsidRPr="00354996" w:rsidRDefault="003D446E" w:rsidP="00146719">
      <w:pPr>
        <w:jc w:val="both"/>
        <w:rPr>
          <w:rFonts w:ascii="Times New Roman" w:hAnsi="Times New Roman" w:cs="Times New Roman"/>
          <w:sz w:val="24"/>
          <w:szCs w:val="24"/>
        </w:rPr>
      </w:pPr>
      <w:r w:rsidRPr="00354996">
        <w:rPr>
          <w:rFonts w:ascii="Times New Roman" w:hAnsi="Times New Roman" w:cs="Times New Roman"/>
          <w:sz w:val="24"/>
          <w:szCs w:val="24"/>
        </w:rPr>
        <w:t xml:space="preserve">       Auch die Königinnenpyramiden </w:t>
      </w:r>
      <w:r w:rsidR="007E36F2">
        <w:rPr>
          <w:rFonts w:ascii="Times New Roman" w:hAnsi="Times New Roman" w:cs="Times New Roman"/>
          <w:sz w:val="24"/>
          <w:szCs w:val="24"/>
        </w:rPr>
        <w:t>d</w:t>
      </w:r>
      <w:r w:rsidR="00D20AB2">
        <w:rPr>
          <w:rFonts w:ascii="Times New Roman" w:hAnsi="Times New Roman" w:cs="Times New Roman"/>
          <w:sz w:val="24"/>
          <w:szCs w:val="24"/>
        </w:rPr>
        <w:t xml:space="preserve">es </w:t>
      </w:r>
      <w:proofErr w:type="spellStart"/>
      <w:r w:rsidRPr="00354996">
        <w:rPr>
          <w:rFonts w:ascii="Times New Roman" w:hAnsi="Times New Roman" w:cs="Times New Roman"/>
          <w:sz w:val="24"/>
          <w:szCs w:val="24"/>
        </w:rPr>
        <w:t>Menkaure</w:t>
      </w:r>
      <w:proofErr w:type="spellEnd"/>
      <w:r w:rsidRPr="00354996">
        <w:rPr>
          <w:rFonts w:ascii="Times New Roman" w:hAnsi="Times New Roman" w:cs="Times New Roman"/>
          <w:sz w:val="24"/>
          <w:szCs w:val="24"/>
        </w:rPr>
        <w:t xml:space="preserve"> </w:t>
      </w:r>
      <w:r w:rsidR="00146719">
        <w:rPr>
          <w:rFonts w:ascii="Times New Roman" w:hAnsi="Times New Roman" w:cs="Times New Roman"/>
          <w:sz w:val="24"/>
          <w:szCs w:val="24"/>
        </w:rPr>
        <w:t>(Abb.</w:t>
      </w:r>
      <w:r w:rsidR="007E36F2">
        <w:rPr>
          <w:rFonts w:ascii="Times New Roman" w:hAnsi="Times New Roman" w:cs="Times New Roman"/>
          <w:sz w:val="24"/>
          <w:szCs w:val="24"/>
        </w:rPr>
        <w:t>7</w:t>
      </w:r>
      <w:r w:rsidR="00146719">
        <w:rPr>
          <w:rFonts w:ascii="Times New Roman" w:hAnsi="Times New Roman" w:cs="Times New Roman"/>
          <w:sz w:val="24"/>
          <w:szCs w:val="24"/>
        </w:rPr>
        <w:t xml:space="preserve">) </w:t>
      </w:r>
      <w:r w:rsidR="007E36F2">
        <w:rPr>
          <w:rFonts w:ascii="Times New Roman" w:hAnsi="Times New Roman" w:cs="Times New Roman"/>
          <w:sz w:val="24"/>
          <w:szCs w:val="24"/>
        </w:rPr>
        <w:t>und des Cheops (Abb.8)</w:t>
      </w:r>
      <w:r w:rsidR="007E36F2" w:rsidRPr="00354996">
        <w:rPr>
          <w:rFonts w:ascii="Times New Roman" w:hAnsi="Times New Roman" w:cs="Times New Roman"/>
          <w:sz w:val="24"/>
          <w:szCs w:val="24"/>
        </w:rPr>
        <w:t xml:space="preserve"> </w:t>
      </w:r>
      <w:r w:rsidRPr="00354996">
        <w:rPr>
          <w:rFonts w:ascii="Times New Roman" w:hAnsi="Times New Roman" w:cs="Times New Roman"/>
          <w:sz w:val="24"/>
          <w:szCs w:val="24"/>
        </w:rPr>
        <w:t>zeigen die Kernstufenstrukturen.</w:t>
      </w:r>
    </w:p>
    <w:p w:rsidR="003D446E" w:rsidRDefault="003D446E" w:rsidP="00622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7C3" w:rsidRDefault="00146719" w:rsidP="00146719">
      <w:pPr>
        <w:rPr>
          <w:rFonts w:ascii="Times New Roman" w:hAnsi="Times New Roman" w:cs="Times New Roman"/>
          <w:sz w:val="24"/>
          <w:szCs w:val="24"/>
        </w:rPr>
      </w:pPr>
      <w:r w:rsidRPr="0014671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75FBDA2" wp14:editId="23F9156B">
            <wp:extent cx="2214966" cy="1752600"/>
            <wp:effectExtent l="0" t="0" r="0" b="0"/>
            <wp:docPr id="819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83" cy="17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347C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878">
        <w:rPr>
          <w:rFonts w:ascii="Times New Roman" w:hAnsi="Times New Roman" w:cs="Times New Roman"/>
          <w:sz w:val="24"/>
          <w:szCs w:val="24"/>
        </w:rPr>
        <w:t>Abb.7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FF90D1B" wp14:editId="5E7F3712">
            <wp:extent cx="2476801" cy="1643348"/>
            <wp:effectExtent l="0" t="0" r="0" b="0"/>
            <wp:docPr id="819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Grafik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3" cy="16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347C3">
        <w:rPr>
          <w:rFonts w:ascii="Times New Roman" w:hAnsi="Times New Roman" w:cs="Times New Roman"/>
          <w:sz w:val="24"/>
          <w:szCs w:val="24"/>
        </w:rPr>
        <w:t>Abb.</w:t>
      </w:r>
      <w:r w:rsidR="00D55878">
        <w:rPr>
          <w:rFonts w:ascii="Times New Roman" w:hAnsi="Times New Roman" w:cs="Times New Roman"/>
          <w:sz w:val="24"/>
          <w:szCs w:val="24"/>
        </w:rPr>
        <w:t>8</w:t>
      </w:r>
    </w:p>
    <w:p w:rsidR="00B82F14" w:rsidRDefault="00B82F14" w:rsidP="00146719">
      <w:pPr>
        <w:rPr>
          <w:rFonts w:ascii="Times New Roman" w:hAnsi="Times New Roman" w:cs="Times New Roman"/>
          <w:sz w:val="24"/>
          <w:szCs w:val="24"/>
        </w:rPr>
      </w:pPr>
    </w:p>
    <w:p w:rsidR="008C73A5" w:rsidRDefault="000007AC" w:rsidP="005D6B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Feststellung 5:</w:t>
      </w:r>
      <w:r>
        <w:rPr>
          <w:rFonts w:ascii="Times New Roman" w:hAnsi="Times New Roman" w:cs="Times New Roman"/>
          <w:sz w:val="24"/>
          <w:szCs w:val="24"/>
        </w:rPr>
        <w:t xml:space="preserve"> Die Bauverfahren und die Bautechnik</w:t>
      </w:r>
      <w:r w:rsidR="00D2100D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haben sich innerhalb von 65 Jahren </w:t>
      </w:r>
      <w:r w:rsidR="00DD2F00">
        <w:rPr>
          <w:rFonts w:ascii="Times New Roman" w:hAnsi="Times New Roman" w:cs="Times New Roman"/>
          <w:sz w:val="24"/>
          <w:szCs w:val="24"/>
        </w:rPr>
        <w:t>seit</w:t>
      </w:r>
      <w:r>
        <w:rPr>
          <w:rFonts w:ascii="Times New Roman" w:hAnsi="Times New Roman" w:cs="Times New Roman"/>
          <w:sz w:val="24"/>
          <w:szCs w:val="24"/>
        </w:rPr>
        <w:t xml:space="preserve"> Baubeginn der ersten Pyramide des </w:t>
      </w:r>
      <w:proofErr w:type="spellStart"/>
      <w:r>
        <w:rPr>
          <w:rFonts w:ascii="Times New Roman" w:hAnsi="Times New Roman" w:cs="Times New Roman"/>
          <w:sz w:val="24"/>
          <w:szCs w:val="24"/>
        </w:rPr>
        <w:t>Snofru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Meidum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bis </w:t>
      </w:r>
      <w:r w:rsidR="00D2100D">
        <w:rPr>
          <w:rFonts w:ascii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hAnsi="Times New Roman" w:cs="Times New Roman"/>
          <w:sz w:val="24"/>
          <w:szCs w:val="24"/>
        </w:rPr>
        <w:t>zu</w:t>
      </w:r>
      <w:r w:rsidR="00D2100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Cheopspyramide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aufgrund der gewonnen Erfahrungen sehr schnell entwickelt. Das Prinzip der Schichtpyramide wich dem Prinzip der </w:t>
      </w:r>
      <w:r w:rsidR="00617CD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yramide</w:t>
      </w:r>
      <w:r w:rsidR="00617CD4">
        <w:rPr>
          <w:rFonts w:ascii="Times New Roman" w:hAnsi="Times New Roman" w:cs="Times New Roman"/>
          <w:sz w:val="24"/>
          <w:szCs w:val="24"/>
        </w:rPr>
        <w:t xml:space="preserve"> mit einer Kernstufenstruktur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2D2" w:rsidRDefault="00DE17F3" w:rsidP="005D6BD0">
      <w:pPr>
        <w:jc w:val="both"/>
        <w:rPr>
          <w:rFonts w:ascii="Times New Roman" w:hAnsi="Times New Roman" w:cs="Times New Roman"/>
          <w:sz w:val="24"/>
          <w:szCs w:val="24"/>
        </w:rPr>
      </w:pPr>
      <w:r w:rsidRPr="005D6BD0">
        <w:rPr>
          <w:rFonts w:ascii="Times New Roman" w:hAnsi="Times New Roman" w:cs="Times New Roman"/>
          <w:sz w:val="24"/>
          <w:szCs w:val="24"/>
        </w:rPr>
        <w:t>Die</w:t>
      </w:r>
      <w:r w:rsidR="000007AC">
        <w:rPr>
          <w:rFonts w:ascii="Times New Roman" w:hAnsi="Times New Roman" w:cs="Times New Roman"/>
          <w:sz w:val="24"/>
          <w:szCs w:val="24"/>
        </w:rPr>
        <w:t>se</w:t>
      </w:r>
      <w:r w:rsidRPr="005D6BD0">
        <w:rPr>
          <w:rFonts w:ascii="Times New Roman" w:hAnsi="Times New Roman" w:cs="Times New Roman"/>
          <w:sz w:val="24"/>
          <w:szCs w:val="24"/>
        </w:rPr>
        <w:t xml:space="preserve"> Bauweise der Kernstufenstruktur und der äußeren Verkleidung der Pyramiden wurde bis Ende der 6. Dynastie beibehalten und ist archäologisch belegt</w:t>
      </w:r>
      <w:r w:rsidR="005D6BD0" w:rsidRPr="005D6BD0">
        <w:rPr>
          <w:rFonts w:ascii="Times New Roman" w:hAnsi="Times New Roman" w:cs="Times New Roman"/>
          <w:sz w:val="24"/>
          <w:szCs w:val="24"/>
        </w:rPr>
        <w:t xml:space="preserve">. </w:t>
      </w:r>
      <w:r w:rsidR="00617CD4">
        <w:rPr>
          <w:rFonts w:ascii="Times New Roman" w:hAnsi="Times New Roman" w:cs="Times New Roman"/>
          <w:sz w:val="24"/>
          <w:szCs w:val="24"/>
        </w:rPr>
        <w:t>Besonders d</w:t>
      </w:r>
      <w:r w:rsidR="005D6BD0" w:rsidRPr="005D6BD0">
        <w:rPr>
          <w:rFonts w:ascii="Times New Roman" w:hAnsi="Times New Roman" w:cs="Times New Roman"/>
          <w:sz w:val="24"/>
          <w:szCs w:val="24"/>
        </w:rPr>
        <w:t xml:space="preserve">eutlich sind </w:t>
      </w:r>
      <w:r w:rsidR="000B5035">
        <w:rPr>
          <w:rFonts w:ascii="Times New Roman" w:hAnsi="Times New Roman" w:cs="Times New Roman"/>
          <w:sz w:val="24"/>
          <w:szCs w:val="24"/>
        </w:rPr>
        <w:t>die Kernstufen</w:t>
      </w:r>
      <w:r w:rsidR="005D6BD0" w:rsidRPr="005D6BD0">
        <w:rPr>
          <w:rFonts w:ascii="Times New Roman" w:hAnsi="Times New Roman" w:cs="Times New Roman"/>
          <w:sz w:val="24"/>
          <w:szCs w:val="24"/>
        </w:rPr>
        <w:t xml:space="preserve"> bei der Pyramide </w:t>
      </w:r>
      <w:r w:rsidR="000B5035">
        <w:rPr>
          <w:rFonts w:ascii="Times New Roman" w:hAnsi="Times New Roman" w:cs="Times New Roman"/>
          <w:sz w:val="24"/>
          <w:szCs w:val="24"/>
        </w:rPr>
        <w:t>des</w:t>
      </w:r>
      <w:r w:rsidR="005D6BD0" w:rsidRPr="005D6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BD0" w:rsidRPr="005D6BD0">
        <w:rPr>
          <w:rFonts w:ascii="Times New Roman" w:hAnsi="Times New Roman" w:cs="Times New Roman"/>
          <w:sz w:val="24"/>
          <w:szCs w:val="24"/>
        </w:rPr>
        <w:t>Neferirkare</w:t>
      </w:r>
      <w:proofErr w:type="spellEnd"/>
      <w:r w:rsidR="005D6BD0" w:rsidRPr="005D6BD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D6BD0" w:rsidRPr="005D6BD0">
        <w:rPr>
          <w:rFonts w:ascii="Times New Roman" w:hAnsi="Times New Roman" w:cs="Times New Roman"/>
          <w:sz w:val="24"/>
          <w:szCs w:val="24"/>
        </w:rPr>
        <w:t>Abusir</w:t>
      </w:r>
      <w:proofErr w:type="spellEnd"/>
      <w:r w:rsidR="005D6BD0" w:rsidRPr="005D6BD0">
        <w:rPr>
          <w:rFonts w:ascii="Times New Roman" w:hAnsi="Times New Roman" w:cs="Times New Roman"/>
          <w:sz w:val="24"/>
          <w:szCs w:val="24"/>
        </w:rPr>
        <w:t xml:space="preserve"> zu </w:t>
      </w:r>
      <w:r w:rsidR="00617CD4">
        <w:rPr>
          <w:rFonts w:ascii="Times New Roman" w:hAnsi="Times New Roman" w:cs="Times New Roman"/>
          <w:sz w:val="24"/>
          <w:szCs w:val="24"/>
        </w:rPr>
        <w:t>erkennen</w:t>
      </w:r>
      <w:r w:rsidR="005D6BD0" w:rsidRPr="005D6BD0">
        <w:rPr>
          <w:rFonts w:ascii="Times New Roman" w:hAnsi="Times New Roman" w:cs="Times New Roman"/>
          <w:sz w:val="24"/>
          <w:szCs w:val="24"/>
        </w:rPr>
        <w:t>. (Abb.</w:t>
      </w:r>
      <w:r w:rsidR="00103A0E">
        <w:rPr>
          <w:rFonts w:ascii="Times New Roman" w:hAnsi="Times New Roman" w:cs="Times New Roman"/>
          <w:sz w:val="24"/>
          <w:szCs w:val="24"/>
        </w:rPr>
        <w:t>9)</w:t>
      </w:r>
      <w:r w:rsidR="005D6BD0" w:rsidRPr="005D6BD0">
        <w:rPr>
          <w:rFonts w:ascii="Times New Roman" w:hAnsi="Times New Roman" w:cs="Times New Roman"/>
          <w:sz w:val="24"/>
          <w:szCs w:val="24"/>
        </w:rPr>
        <w:t>.</w:t>
      </w:r>
    </w:p>
    <w:p w:rsidR="00B82F14" w:rsidRPr="005D6BD0" w:rsidRDefault="00B82F14" w:rsidP="005D6B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2D2" w:rsidRDefault="00DE17F3" w:rsidP="00DE17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E17F3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6B94BF4" wp14:editId="4AE78E1F">
            <wp:extent cx="3602842" cy="2390775"/>
            <wp:effectExtent l="0" t="0" r="0" b="0"/>
            <wp:docPr id="31746" name="Picture 5" descr="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5" descr="Ab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10" cy="24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Abb.</w:t>
      </w:r>
      <w:r w:rsidR="00103A0E">
        <w:rPr>
          <w:rFonts w:ascii="Times New Roman" w:hAnsi="Times New Roman" w:cs="Times New Roman"/>
          <w:sz w:val="24"/>
          <w:szCs w:val="24"/>
        </w:rPr>
        <w:t>9</w:t>
      </w:r>
    </w:p>
    <w:p w:rsidR="00B82F14" w:rsidRDefault="00B82F14" w:rsidP="00DE1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7F3" w:rsidRDefault="00103A0E" w:rsidP="00DE1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Feststellung</w:t>
      </w:r>
      <w:r w:rsidR="00F15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C0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 Die Pyramiden der 4. Dynastie </w:t>
      </w:r>
      <w:r w:rsidR="007A6348">
        <w:rPr>
          <w:rFonts w:ascii="Times New Roman" w:hAnsi="Times New Roman" w:cs="Times New Roman"/>
          <w:sz w:val="24"/>
          <w:szCs w:val="24"/>
        </w:rPr>
        <w:t>wurden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 ab dem Bau der Cheops</w:t>
      </w:r>
      <w:r w:rsidR="00F157F0">
        <w:rPr>
          <w:rFonts w:ascii="Times New Roman" w:hAnsi="Times New Roman" w:cs="Times New Roman"/>
          <w:sz w:val="24"/>
          <w:szCs w:val="24"/>
        </w:rPr>
        <w:t>-P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yramide </w:t>
      </w:r>
      <w:r w:rsidR="00CD020D">
        <w:rPr>
          <w:rFonts w:ascii="Times New Roman" w:hAnsi="Times New Roman" w:cs="Times New Roman"/>
          <w:sz w:val="24"/>
          <w:szCs w:val="24"/>
        </w:rPr>
        <w:t xml:space="preserve">bis zum Ende der 6. Dynastie 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als Stufenpyramiden </w:t>
      </w:r>
      <w:r w:rsidR="000B7355">
        <w:rPr>
          <w:rFonts w:ascii="Times New Roman" w:hAnsi="Times New Roman" w:cs="Times New Roman"/>
          <w:sz w:val="24"/>
          <w:szCs w:val="24"/>
        </w:rPr>
        <w:t xml:space="preserve">mit einer äußeren Verkleidung </w:t>
      </w:r>
      <w:r w:rsidR="001831B7" w:rsidRPr="001831B7">
        <w:rPr>
          <w:rFonts w:ascii="Times New Roman" w:hAnsi="Times New Roman" w:cs="Times New Roman"/>
          <w:sz w:val="24"/>
          <w:szCs w:val="24"/>
        </w:rPr>
        <w:t>errichtet</w:t>
      </w:r>
      <w:r w:rsidR="000B7355">
        <w:rPr>
          <w:rFonts w:ascii="Times New Roman" w:hAnsi="Times New Roman" w:cs="Times New Roman"/>
          <w:sz w:val="24"/>
          <w:szCs w:val="24"/>
        </w:rPr>
        <w:t>.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 </w:t>
      </w:r>
      <w:r w:rsidR="00CD020D">
        <w:rPr>
          <w:rFonts w:ascii="Times New Roman" w:hAnsi="Times New Roman" w:cs="Times New Roman"/>
          <w:sz w:val="24"/>
          <w:szCs w:val="24"/>
        </w:rPr>
        <w:t>Für diese Bauweise sollte der Begriff „Stufenpyramide“ verwendet werden.</w:t>
      </w:r>
      <w:r w:rsidR="001831B7" w:rsidRPr="00183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D1A" w:rsidRDefault="00C3468A" w:rsidP="00DE1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Daran schließt sich die </w:t>
      </w:r>
      <w:r w:rsidR="00103A0E" w:rsidRPr="00103A0E">
        <w:rPr>
          <w:rFonts w:ascii="Times New Roman" w:hAnsi="Times New Roman" w:cs="Times New Roman"/>
          <w:b/>
          <w:sz w:val="24"/>
          <w:szCs w:val="24"/>
        </w:rPr>
        <w:t>Festste</w:t>
      </w:r>
      <w:r w:rsidR="00103A0E">
        <w:rPr>
          <w:rFonts w:ascii="Times New Roman" w:hAnsi="Times New Roman" w:cs="Times New Roman"/>
          <w:b/>
          <w:sz w:val="24"/>
          <w:szCs w:val="24"/>
        </w:rPr>
        <w:t>l</w:t>
      </w:r>
      <w:r w:rsidR="00103A0E" w:rsidRPr="00103A0E">
        <w:rPr>
          <w:rFonts w:ascii="Times New Roman" w:hAnsi="Times New Roman" w:cs="Times New Roman"/>
          <w:b/>
          <w:sz w:val="24"/>
          <w:szCs w:val="24"/>
        </w:rPr>
        <w:t>lung</w:t>
      </w:r>
      <w:r w:rsidRPr="00103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19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an: Der Bau der Außenverkleidung der Pyramiden</w:t>
      </w:r>
      <w:r w:rsidR="003B0085">
        <w:rPr>
          <w:rFonts w:ascii="Times New Roman" w:hAnsi="Times New Roman" w:cs="Times New Roman"/>
          <w:sz w:val="24"/>
          <w:szCs w:val="24"/>
        </w:rPr>
        <w:t xml:space="preserve">, das Aufsetzen des </w:t>
      </w:r>
      <w:proofErr w:type="spellStart"/>
      <w:r w:rsidR="003B0085">
        <w:rPr>
          <w:rFonts w:ascii="Times New Roman" w:hAnsi="Times New Roman" w:cs="Times New Roman"/>
          <w:sz w:val="24"/>
          <w:szCs w:val="24"/>
        </w:rPr>
        <w:t>Pyramidion</w:t>
      </w:r>
      <w:proofErr w:type="spellEnd"/>
      <w:r w:rsidR="003B0085">
        <w:rPr>
          <w:rFonts w:ascii="Times New Roman" w:hAnsi="Times New Roman" w:cs="Times New Roman"/>
          <w:sz w:val="24"/>
          <w:szCs w:val="24"/>
        </w:rPr>
        <w:t xml:space="preserve"> und das Glätten der Außenverkleidung von oben nach unten können </w:t>
      </w:r>
      <w:r w:rsidR="00FD2D1A">
        <w:rPr>
          <w:rFonts w:ascii="Times New Roman" w:hAnsi="Times New Roman" w:cs="Times New Roman"/>
          <w:sz w:val="24"/>
          <w:szCs w:val="24"/>
        </w:rPr>
        <w:t xml:space="preserve">aus </w:t>
      </w:r>
      <w:r w:rsidR="003B0085">
        <w:rPr>
          <w:rFonts w:ascii="Times New Roman" w:hAnsi="Times New Roman" w:cs="Times New Roman"/>
          <w:sz w:val="24"/>
          <w:szCs w:val="24"/>
        </w:rPr>
        <w:t>bautechnisch</w:t>
      </w:r>
      <w:r w:rsidR="00FD2D1A">
        <w:rPr>
          <w:rFonts w:ascii="Times New Roman" w:hAnsi="Times New Roman" w:cs="Times New Roman"/>
          <w:sz w:val="24"/>
          <w:szCs w:val="24"/>
        </w:rPr>
        <w:t>en Gründen</w:t>
      </w:r>
      <w:r w:rsidR="003B0085">
        <w:rPr>
          <w:rFonts w:ascii="Times New Roman" w:hAnsi="Times New Roman" w:cs="Times New Roman"/>
          <w:sz w:val="24"/>
          <w:szCs w:val="24"/>
        </w:rPr>
        <w:t xml:space="preserve"> nur bei Verwendung außerhalb angebrachter Plattformen </w:t>
      </w:r>
      <w:r w:rsidR="00FD2D1A">
        <w:rPr>
          <w:rFonts w:ascii="Times New Roman" w:hAnsi="Times New Roman" w:cs="Times New Roman"/>
          <w:sz w:val="24"/>
          <w:szCs w:val="24"/>
        </w:rPr>
        <w:t xml:space="preserve">oder Gerüste durchgeführt </w:t>
      </w:r>
      <w:r w:rsidR="003B0085">
        <w:rPr>
          <w:rFonts w:ascii="Times New Roman" w:hAnsi="Times New Roman" w:cs="Times New Roman"/>
          <w:sz w:val="24"/>
          <w:szCs w:val="24"/>
        </w:rPr>
        <w:t>w</w:t>
      </w:r>
      <w:r w:rsidR="00C84BEF">
        <w:rPr>
          <w:rFonts w:ascii="Times New Roman" w:hAnsi="Times New Roman" w:cs="Times New Roman"/>
          <w:sz w:val="24"/>
          <w:szCs w:val="24"/>
        </w:rPr>
        <w:t>o</w:t>
      </w:r>
      <w:r w:rsidR="003B0085">
        <w:rPr>
          <w:rFonts w:ascii="Times New Roman" w:hAnsi="Times New Roman" w:cs="Times New Roman"/>
          <w:sz w:val="24"/>
          <w:szCs w:val="24"/>
        </w:rPr>
        <w:t>rden</w:t>
      </w:r>
      <w:r w:rsidR="00C84BEF">
        <w:rPr>
          <w:rFonts w:ascii="Times New Roman" w:hAnsi="Times New Roman" w:cs="Times New Roman"/>
          <w:sz w:val="24"/>
          <w:szCs w:val="24"/>
        </w:rPr>
        <w:t xml:space="preserve"> sein</w:t>
      </w:r>
      <w:r w:rsidR="003B0085">
        <w:rPr>
          <w:rFonts w:ascii="Times New Roman" w:hAnsi="Times New Roman" w:cs="Times New Roman"/>
          <w:sz w:val="24"/>
          <w:szCs w:val="24"/>
        </w:rPr>
        <w:t>.</w:t>
      </w:r>
      <w:r w:rsidR="00C84BEF">
        <w:rPr>
          <w:rStyle w:val="Funotenzeichen"/>
          <w:rFonts w:ascii="Times New Roman" w:hAnsi="Times New Roman" w:cs="Times New Roman"/>
          <w:sz w:val="24"/>
          <w:szCs w:val="24"/>
        </w:rPr>
        <w:footnoteReference w:id="12"/>
      </w:r>
      <w:r w:rsidR="003B0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F42" w:rsidRDefault="00105F42" w:rsidP="00DE17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4C4B" w:rsidRDefault="00BF7199" w:rsidP="00D94C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6404A">
        <w:rPr>
          <w:rFonts w:ascii="Times New Roman" w:hAnsi="Times New Roman" w:cs="Times New Roman"/>
          <w:b/>
          <w:sz w:val="24"/>
          <w:szCs w:val="24"/>
        </w:rPr>
        <w:t>Verm</w:t>
      </w:r>
      <w:r w:rsidR="008843F9">
        <w:rPr>
          <w:rFonts w:ascii="Times New Roman" w:hAnsi="Times New Roman" w:cs="Times New Roman"/>
          <w:b/>
          <w:sz w:val="24"/>
          <w:szCs w:val="24"/>
        </w:rPr>
        <w:t>ess</w:t>
      </w:r>
      <w:r w:rsidR="0076404A">
        <w:rPr>
          <w:rFonts w:ascii="Times New Roman" w:hAnsi="Times New Roman" w:cs="Times New Roman"/>
          <w:b/>
          <w:sz w:val="24"/>
          <w:szCs w:val="24"/>
        </w:rPr>
        <w:t>ungs</w:t>
      </w:r>
      <w:r w:rsidR="008843F9">
        <w:rPr>
          <w:rFonts w:ascii="Times New Roman" w:hAnsi="Times New Roman" w:cs="Times New Roman"/>
          <w:b/>
          <w:sz w:val="24"/>
          <w:szCs w:val="24"/>
        </w:rPr>
        <w:t xml:space="preserve">technik </w:t>
      </w:r>
    </w:p>
    <w:p w:rsidR="009C472A" w:rsidRDefault="0076404A" w:rsidP="003970B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04A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96D0E3A" wp14:editId="27C89250">
            <wp:extent cx="6029446" cy="33909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634" cy="34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0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0B7" w:rsidRDefault="003970B7" w:rsidP="003970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Abb.1</w:t>
      </w:r>
      <w:r w:rsidR="009E05CC">
        <w:rPr>
          <w:rFonts w:ascii="Times New Roman" w:hAnsi="Times New Roman" w:cs="Times New Roman"/>
          <w:sz w:val="24"/>
          <w:szCs w:val="24"/>
        </w:rPr>
        <w:t>0</w:t>
      </w:r>
    </w:p>
    <w:p w:rsidR="00CD020D" w:rsidRPr="00CD020D" w:rsidRDefault="00CD020D" w:rsidP="00CD020D">
      <w:pPr>
        <w:jc w:val="both"/>
        <w:rPr>
          <w:rFonts w:ascii="Times New Roman" w:hAnsi="Times New Roman" w:cs="Times New Roman"/>
          <w:sz w:val="24"/>
          <w:szCs w:val="24"/>
        </w:rPr>
      </w:pPr>
      <w:r w:rsidRPr="00CD020D">
        <w:rPr>
          <w:rFonts w:ascii="Times New Roman" w:hAnsi="Times New Roman" w:cs="Times New Roman"/>
          <w:sz w:val="24"/>
          <w:szCs w:val="24"/>
        </w:rPr>
        <w:t xml:space="preserve">Beim Bau der Pyramiden </w:t>
      </w:r>
      <w:r w:rsidR="003D4062">
        <w:rPr>
          <w:rFonts w:ascii="Times New Roman" w:hAnsi="Times New Roman" w:cs="Times New Roman"/>
          <w:sz w:val="24"/>
          <w:szCs w:val="24"/>
        </w:rPr>
        <w:t>kam der</w:t>
      </w:r>
      <w:r w:rsidRPr="00CD020D">
        <w:rPr>
          <w:rFonts w:ascii="Times New Roman" w:hAnsi="Times New Roman" w:cs="Times New Roman"/>
          <w:sz w:val="24"/>
          <w:szCs w:val="24"/>
        </w:rPr>
        <w:t xml:space="preserve"> Messtechnik </w:t>
      </w:r>
      <w:r w:rsidR="003D4062">
        <w:rPr>
          <w:rFonts w:ascii="Times New Roman" w:hAnsi="Times New Roman" w:cs="Times New Roman"/>
          <w:sz w:val="24"/>
          <w:szCs w:val="24"/>
        </w:rPr>
        <w:t xml:space="preserve">eine </w:t>
      </w:r>
      <w:r w:rsidRPr="00CD020D">
        <w:rPr>
          <w:rFonts w:ascii="Times New Roman" w:hAnsi="Times New Roman" w:cs="Times New Roman"/>
          <w:sz w:val="24"/>
          <w:szCs w:val="24"/>
        </w:rPr>
        <w:t>besonder</w:t>
      </w:r>
      <w:r w:rsidR="003D4062">
        <w:rPr>
          <w:rFonts w:ascii="Times New Roman" w:hAnsi="Times New Roman" w:cs="Times New Roman"/>
          <w:sz w:val="24"/>
          <w:szCs w:val="24"/>
        </w:rPr>
        <w:t>e Bedeutung zu</w:t>
      </w:r>
      <w:r w:rsidRPr="00CD020D">
        <w:rPr>
          <w:rFonts w:ascii="Times New Roman" w:hAnsi="Times New Roman" w:cs="Times New Roman"/>
          <w:sz w:val="24"/>
          <w:szCs w:val="24"/>
        </w:rPr>
        <w:t>. Die vier Eckkanten m</w:t>
      </w:r>
      <w:r w:rsidR="00940AB4">
        <w:rPr>
          <w:rFonts w:ascii="Times New Roman" w:hAnsi="Times New Roman" w:cs="Times New Roman"/>
          <w:sz w:val="24"/>
          <w:szCs w:val="24"/>
        </w:rPr>
        <w:t>üssen</w:t>
      </w:r>
      <w:r w:rsidRPr="00CD020D">
        <w:rPr>
          <w:rFonts w:ascii="Times New Roman" w:hAnsi="Times New Roman" w:cs="Times New Roman"/>
          <w:sz w:val="24"/>
          <w:szCs w:val="24"/>
        </w:rPr>
        <w:t xml:space="preserve"> immer in einer geraden Linie und im gleichen Winkel nach oben führ</w:t>
      </w:r>
      <w:r w:rsidR="0025564F">
        <w:rPr>
          <w:rFonts w:ascii="Times New Roman" w:hAnsi="Times New Roman" w:cs="Times New Roman"/>
          <w:sz w:val="24"/>
          <w:szCs w:val="24"/>
        </w:rPr>
        <w:t>en</w:t>
      </w:r>
      <w:r w:rsidRPr="00CD020D">
        <w:rPr>
          <w:rFonts w:ascii="Times New Roman" w:hAnsi="Times New Roman" w:cs="Times New Roman"/>
          <w:sz w:val="24"/>
          <w:szCs w:val="24"/>
        </w:rPr>
        <w:t xml:space="preserve">. An der Spitze </w:t>
      </w:r>
      <w:r w:rsidR="0025564F">
        <w:rPr>
          <w:rFonts w:ascii="Times New Roman" w:hAnsi="Times New Roman" w:cs="Times New Roman"/>
          <w:sz w:val="24"/>
          <w:szCs w:val="24"/>
        </w:rPr>
        <w:t xml:space="preserve">des </w:t>
      </w:r>
      <w:proofErr w:type="spellStart"/>
      <w:r w:rsidR="0025564F">
        <w:rPr>
          <w:rFonts w:ascii="Times New Roman" w:hAnsi="Times New Roman" w:cs="Times New Roman"/>
          <w:sz w:val="24"/>
          <w:szCs w:val="24"/>
        </w:rPr>
        <w:t>Pyramidion</w:t>
      </w:r>
      <w:proofErr w:type="spellEnd"/>
      <w:r w:rsidR="0025564F">
        <w:rPr>
          <w:rFonts w:ascii="Times New Roman" w:hAnsi="Times New Roman" w:cs="Times New Roman"/>
          <w:sz w:val="24"/>
          <w:szCs w:val="24"/>
        </w:rPr>
        <w:t xml:space="preserve"> </w:t>
      </w:r>
      <w:r w:rsidRPr="00CD020D">
        <w:rPr>
          <w:rFonts w:ascii="Times New Roman" w:hAnsi="Times New Roman" w:cs="Times New Roman"/>
          <w:sz w:val="24"/>
          <w:szCs w:val="24"/>
        </w:rPr>
        <w:t>tr</w:t>
      </w:r>
      <w:r w:rsidR="00940AB4">
        <w:rPr>
          <w:rFonts w:ascii="Times New Roman" w:hAnsi="Times New Roman" w:cs="Times New Roman"/>
          <w:sz w:val="24"/>
          <w:szCs w:val="24"/>
        </w:rPr>
        <w:t>ef</w:t>
      </w:r>
      <w:r w:rsidRPr="00CD020D">
        <w:rPr>
          <w:rFonts w:ascii="Times New Roman" w:hAnsi="Times New Roman" w:cs="Times New Roman"/>
          <w:sz w:val="24"/>
          <w:szCs w:val="24"/>
        </w:rPr>
        <w:t xml:space="preserve">fen sie sich dann in einem Punkt. Die vier Seitenflächen </w:t>
      </w:r>
      <w:r w:rsidR="00C3370B">
        <w:rPr>
          <w:rFonts w:ascii="Times New Roman" w:hAnsi="Times New Roman" w:cs="Times New Roman"/>
          <w:sz w:val="24"/>
          <w:szCs w:val="24"/>
        </w:rPr>
        <w:t xml:space="preserve">des Verkleidungsmauerwerks </w:t>
      </w:r>
      <w:r w:rsidR="00D96FC0">
        <w:rPr>
          <w:rFonts w:ascii="Times New Roman" w:hAnsi="Times New Roman" w:cs="Times New Roman"/>
          <w:sz w:val="24"/>
          <w:szCs w:val="24"/>
        </w:rPr>
        <w:t>m</w:t>
      </w:r>
      <w:r w:rsidR="00940AB4">
        <w:rPr>
          <w:rFonts w:ascii="Times New Roman" w:hAnsi="Times New Roman" w:cs="Times New Roman"/>
          <w:sz w:val="24"/>
          <w:szCs w:val="24"/>
        </w:rPr>
        <w:t>üssen</w:t>
      </w:r>
      <w:r w:rsidRPr="00CD020D">
        <w:rPr>
          <w:rFonts w:ascii="Times New Roman" w:hAnsi="Times New Roman" w:cs="Times New Roman"/>
          <w:sz w:val="24"/>
          <w:szCs w:val="24"/>
        </w:rPr>
        <w:t xml:space="preserve"> ebene Flächen </w:t>
      </w:r>
      <w:r w:rsidR="00D96FC0">
        <w:rPr>
          <w:rFonts w:ascii="Times New Roman" w:hAnsi="Times New Roman" w:cs="Times New Roman"/>
          <w:sz w:val="24"/>
          <w:szCs w:val="24"/>
        </w:rPr>
        <w:t>bilden</w:t>
      </w:r>
      <w:r w:rsidRPr="00CD020D">
        <w:rPr>
          <w:rFonts w:ascii="Times New Roman" w:hAnsi="Times New Roman" w:cs="Times New Roman"/>
          <w:sz w:val="24"/>
          <w:szCs w:val="24"/>
        </w:rPr>
        <w:t>.</w:t>
      </w:r>
      <w:r w:rsidR="0025564F">
        <w:rPr>
          <w:rStyle w:val="Funotenzeichen"/>
          <w:rFonts w:ascii="Times New Roman" w:hAnsi="Times New Roman" w:cs="Times New Roman"/>
          <w:sz w:val="24"/>
          <w:szCs w:val="24"/>
        </w:rPr>
        <w:footnoteReference w:id="13"/>
      </w:r>
      <w:r w:rsidRPr="00CD020D">
        <w:rPr>
          <w:rFonts w:ascii="Times New Roman" w:hAnsi="Times New Roman" w:cs="Times New Roman"/>
          <w:sz w:val="24"/>
          <w:szCs w:val="24"/>
        </w:rPr>
        <w:t xml:space="preserve"> Dies erforderte Nivellierung und Höhenmessung, Winkelmessung und Längenmessung jeweils mit großer Genauigkeit</w:t>
      </w:r>
      <w:r w:rsidR="000B1460">
        <w:rPr>
          <w:rFonts w:ascii="Times New Roman" w:hAnsi="Times New Roman" w:cs="Times New Roman"/>
          <w:sz w:val="24"/>
          <w:szCs w:val="24"/>
        </w:rPr>
        <w:t xml:space="preserve">, um die in </w:t>
      </w:r>
      <w:r w:rsidRPr="00CD020D">
        <w:rPr>
          <w:rFonts w:ascii="Times New Roman" w:hAnsi="Times New Roman" w:cs="Times New Roman"/>
          <w:sz w:val="24"/>
          <w:szCs w:val="24"/>
        </w:rPr>
        <w:t>Abb.1</w:t>
      </w:r>
      <w:r w:rsidR="009E05CC">
        <w:rPr>
          <w:rFonts w:ascii="Times New Roman" w:hAnsi="Times New Roman" w:cs="Times New Roman"/>
          <w:sz w:val="24"/>
          <w:szCs w:val="24"/>
        </w:rPr>
        <w:t>0</w:t>
      </w:r>
      <w:r w:rsidR="000B1460">
        <w:rPr>
          <w:rFonts w:ascii="Times New Roman" w:hAnsi="Times New Roman" w:cs="Times New Roman"/>
          <w:sz w:val="24"/>
          <w:szCs w:val="24"/>
        </w:rPr>
        <w:t xml:space="preserve"> gezeigten Fehler zu vermeiden</w:t>
      </w:r>
      <w:r w:rsidRPr="00CD020D">
        <w:rPr>
          <w:rFonts w:ascii="Times New Roman" w:hAnsi="Times New Roman" w:cs="Times New Roman"/>
          <w:sz w:val="24"/>
          <w:szCs w:val="24"/>
        </w:rPr>
        <w:t>.</w:t>
      </w:r>
    </w:p>
    <w:p w:rsidR="0069505F" w:rsidRPr="00B94E3E" w:rsidRDefault="00B94E3E" w:rsidP="00B94E3E">
      <w:pPr>
        <w:jc w:val="both"/>
        <w:rPr>
          <w:rFonts w:ascii="Times New Roman" w:hAnsi="Times New Roman" w:cs="Times New Roman"/>
          <w:sz w:val="24"/>
          <w:szCs w:val="24"/>
        </w:rPr>
      </w:pPr>
      <w:r w:rsidRPr="00B94E3E">
        <w:rPr>
          <w:rFonts w:ascii="Times New Roman" w:hAnsi="Times New Roman" w:cs="Times New Roman"/>
          <w:sz w:val="24"/>
          <w:szCs w:val="24"/>
        </w:rPr>
        <w:t>Aus</w:t>
      </w:r>
      <w:r w:rsidR="00F76D25">
        <w:rPr>
          <w:rFonts w:ascii="Times New Roman" w:hAnsi="Times New Roman" w:cs="Times New Roman"/>
          <w:sz w:val="24"/>
          <w:szCs w:val="24"/>
        </w:rPr>
        <w:t xml:space="preserve">gehend von der Höhe der vier Ecksteine </w:t>
      </w:r>
      <w:r w:rsidRPr="00B94E3E">
        <w:rPr>
          <w:rFonts w:ascii="Times New Roman" w:hAnsi="Times New Roman" w:cs="Times New Roman"/>
          <w:sz w:val="24"/>
          <w:szCs w:val="24"/>
        </w:rPr>
        <w:t>und de</w:t>
      </w:r>
      <w:r w:rsidR="00857ED2">
        <w:rPr>
          <w:rFonts w:ascii="Times New Roman" w:hAnsi="Times New Roman" w:cs="Times New Roman"/>
          <w:sz w:val="24"/>
          <w:szCs w:val="24"/>
        </w:rPr>
        <w:t>s</w:t>
      </w:r>
      <w:r w:rsidRPr="00B94E3E">
        <w:rPr>
          <w:rFonts w:ascii="Times New Roman" w:hAnsi="Times New Roman" w:cs="Times New Roman"/>
          <w:sz w:val="24"/>
          <w:szCs w:val="24"/>
        </w:rPr>
        <w:t xml:space="preserve"> Rücksprung</w:t>
      </w:r>
      <w:r w:rsidR="00857ED2">
        <w:rPr>
          <w:rFonts w:ascii="Times New Roman" w:hAnsi="Times New Roman" w:cs="Times New Roman"/>
          <w:sz w:val="24"/>
          <w:szCs w:val="24"/>
        </w:rPr>
        <w:t>s</w:t>
      </w:r>
      <w:r w:rsidRPr="00B94E3E"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 w:rsidRPr="00B94E3E">
        <w:rPr>
          <w:rFonts w:ascii="Times New Roman" w:hAnsi="Times New Roman" w:cs="Times New Roman"/>
          <w:sz w:val="24"/>
          <w:szCs w:val="24"/>
        </w:rPr>
        <w:t>seked</w:t>
      </w:r>
      <w:proofErr w:type="spellEnd"/>
      <w:r w:rsidRPr="00B94E3E">
        <w:rPr>
          <w:rFonts w:ascii="Times New Roman" w:hAnsi="Times New Roman" w:cs="Times New Roman"/>
          <w:sz w:val="24"/>
          <w:szCs w:val="24"/>
        </w:rPr>
        <w:t>")</w:t>
      </w:r>
      <w:r w:rsidR="008B4E87">
        <w:rPr>
          <w:rStyle w:val="Funotenzeichen"/>
          <w:rFonts w:ascii="Times New Roman" w:hAnsi="Times New Roman" w:cs="Times New Roman"/>
          <w:sz w:val="24"/>
          <w:szCs w:val="24"/>
        </w:rPr>
        <w:footnoteReference w:id="14"/>
      </w:r>
      <w:r w:rsidRPr="00B94E3E">
        <w:rPr>
          <w:rFonts w:ascii="Times New Roman" w:hAnsi="Times New Roman" w:cs="Times New Roman"/>
          <w:sz w:val="24"/>
          <w:szCs w:val="24"/>
        </w:rPr>
        <w:t xml:space="preserve"> </w:t>
      </w:r>
      <w:r w:rsidR="00C3370B">
        <w:rPr>
          <w:rFonts w:ascii="Times New Roman" w:hAnsi="Times New Roman" w:cs="Times New Roman"/>
          <w:sz w:val="24"/>
          <w:szCs w:val="24"/>
        </w:rPr>
        <w:t xml:space="preserve">der Schichten des Verkleidungsmauerwerks </w:t>
      </w:r>
      <w:r w:rsidRPr="00B94E3E">
        <w:rPr>
          <w:rFonts w:ascii="Times New Roman" w:hAnsi="Times New Roman" w:cs="Times New Roman"/>
          <w:sz w:val="24"/>
          <w:szCs w:val="24"/>
        </w:rPr>
        <w:t xml:space="preserve">konnte mit einem Messstab die Höhe </w:t>
      </w:r>
      <w:r w:rsidR="00C3370B">
        <w:rPr>
          <w:rFonts w:ascii="Times New Roman" w:hAnsi="Times New Roman" w:cs="Times New Roman"/>
          <w:sz w:val="24"/>
          <w:szCs w:val="24"/>
        </w:rPr>
        <w:t>jed</w:t>
      </w:r>
      <w:r w:rsidRPr="00B94E3E">
        <w:rPr>
          <w:rFonts w:ascii="Times New Roman" w:hAnsi="Times New Roman" w:cs="Times New Roman"/>
          <w:sz w:val="24"/>
          <w:szCs w:val="24"/>
        </w:rPr>
        <w:t>e</w:t>
      </w:r>
      <w:r w:rsidR="009125C2">
        <w:rPr>
          <w:rFonts w:ascii="Times New Roman" w:hAnsi="Times New Roman" w:cs="Times New Roman"/>
          <w:sz w:val="24"/>
          <w:szCs w:val="24"/>
        </w:rPr>
        <w:t>n</w:t>
      </w:r>
      <w:r w:rsidRPr="00B94E3E">
        <w:rPr>
          <w:rFonts w:ascii="Times New Roman" w:hAnsi="Times New Roman" w:cs="Times New Roman"/>
          <w:sz w:val="24"/>
          <w:szCs w:val="24"/>
        </w:rPr>
        <w:t xml:space="preserve"> </w:t>
      </w:r>
      <w:r w:rsidR="00C3370B">
        <w:rPr>
          <w:rFonts w:ascii="Times New Roman" w:hAnsi="Times New Roman" w:cs="Times New Roman"/>
          <w:sz w:val="24"/>
          <w:szCs w:val="24"/>
        </w:rPr>
        <w:t>Stein</w:t>
      </w:r>
      <w:r w:rsidR="009125C2">
        <w:rPr>
          <w:rFonts w:ascii="Times New Roman" w:hAnsi="Times New Roman" w:cs="Times New Roman"/>
          <w:sz w:val="24"/>
          <w:szCs w:val="24"/>
        </w:rPr>
        <w:t>blocks</w:t>
      </w:r>
      <w:r w:rsidR="00C3370B">
        <w:rPr>
          <w:rFonts w:ascii="Times New Roman" w:hAnsi="Times New Roman" w:cs="Times New Roman"/>
          <w:sz w:val="24"/>
          <w:szCs w:val="24"/>
        </w:rPr>
        <w:t xml:space="preserve"> der </w:t>
      </w:r>
      <w:r w:rsidRPr="00B94E3E">
        <w:rPr>
          <w:rFonts w:ascii="Times New Roman" w:hAnsi="Times New Roman" w:cs="Times New Roman"/>
          <w:sz w:val="24"/>
          <w:szCs w:val="24"/>
        </w:rPr>
        <w:t xml:space="preserve">Stufe des </w:t>
      </w:r>
      <w:r w:rsidR="00C3370B">
        <w:rPr>
          <w:rFonts w:ascii="Times New Roman" w:hAnsi="Times New Roman" w:cs="Times New Roman"/>
          <w:sz w:val="24"/>
          <w:szCs w:val="24"/>
        </w:rPr>
        <w:t>Verkleidungsm</w:t>
      </w:r>
      <w:r w:rsidRPr="00B94E3E">
        <w:rPr>
          <w:rFonts w:ascii="Times New Roman" w:hAnsi="Times New Roman" w:cs="Times New Roman"/>
          <w:sz w:val="24"/>
          <w:szCs w:val="24"/>
        </w:rPr>
        <w:t>auerwerks</w:t>
      </w:r>
      <w:r w:rsidR="00443973">
        <w:rPr>
          <w:rFonts w:ascii="Times New Roman" w:hAnsi="Times New Roman" w:cs="Times New Roman"/>
          <w:sz w:val="24"/>
          <w:szCs w:val="24"/>
        </w:rPr>
        <w:t xml:space="preserve"> vermessen werden. Bei den</w:t>
      </w:r>
      <w:r w:rsidRPr="00B94E3E">
        <w:rPr>
          <w:rFonts w:ascii="Times New Roman" w:hAnsi="Times New Roman" w:cs="Times New Roman"/>
          <w:sz w:val="24"/>
          <w:szCs w:val="24"/>
        </w:rPr>
        <w:t xml:space="preserve"> gleichzeitig </w:t>
      </w:r>
      <w:r w:rsidR="00443973">
        <w:rPr>
          <w:rFonts w:ascii="Times New Roman" w:hAnsi="Times New Roman" w:cs="Times New Roman"/>
          <w:sz w:val="24"/>
          <w:szCs w:val="24"/>
        </w:rPr>
        <w:t>ein</w:t>
      </w:r>
      <w:r w:rsidRPr="00B94E3E">
        <w:rPr>
          <w:rFonts w:ascii="Times New Roman" w:hAnsi="Times New Roman" w:cs="Times New Roman"/>
          <w:sz w:val="24"/>
          <w:szCs w:val="24"/>
        </w:rPr>
        <w:t xml:space="preserve">gebauten </w:t>
      </w:r>
      <w:proofErr w:type="spellStart"/>
      <w:r w:rsidRPr="00B94E3E">
        <w:rPr>
          <w:rFonts w:ascii="Times New Roman" w:hAnsi="Times New Roman" w:cs="Times New Roman"/>
          <w:sz w:val="24"/>
          <w:szCs w:val="24"/>
        </w:rPr>
        <w:t>Backing</w:t>
      </w:r>
      <w:proofErr w:type="spellEnd"/>
      <w:r w:rsidRPr="00B94E3E">
        <w:rPr>
          <w:rFonts w:ascii="Times New Roman" w:hAnsi="Times New Roman" w:cs="Times New Roman"/>
          <w:sz w:val="24"/>
          <w:szCs w:val="24"/>
        </w:rPr>
        <w:t xml:space="preserve"> Stones </w:t>
      </w:r>
      <w:r w:rsidR="00443973">
        <w:rPr>
          <w:rFonts w:ascii="Times New Roman" w:hAnsi="Times New Roman" w:cs="Times New Roman"/>
          <w:sz w:val="24"/>
          <w:szCs w:val="24"/>
        </w:rPr>
        <w:t>wurde ebenso verfahren</w:t>
      </w:r>
      <w:r w:rsidRPr="00B94E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CD4" w:rsidRPr="00B94E3E">
        <w:rPr>
          <w:rFonts w:ascii="Times New Roman" w:hAnsi="Times New Roman" w:cs="Times New Roman"/>
          <w:sz w:val="24"/>
          <w:szCs w:val="24"/>
        </w:rPr>
        <w:t xml:space="preserve">Korrekturen </w:t>
      </w:r>
      <w:r w:rsidR="009125C2">
        <w:rPr>
          <w:rFonts w:ascii="Times New Roman" w:hAnsi="Times New Roman" w:cs="Times New Roman"/>
          <w:sz w:val="24"/>
          <w:szCs w:val="24"/>
        </w:rPr>
        <w:t xml:space="preserve">bei geringen Höhenabweichungen </w:t>
      </w:r>
      <w:r w:rsidR="00443973">
        <w:rPr>
          <w:rFonts w:ascii="Times New Roman" w:hAnsi="Times New Roman" w:cs="Times New Roman"/>
          <w:sz w:val="24"/>
          <w:szCs w:val="24"/>
        </w:rPr>
        <w:t>innerhalb einer</w:t>
      </w:r>
      <w:r w:rsidR="009125C2">
        <w:rPr>
          <w:rFonts w:ascii="Times New Roman" w:hAnsi="Times New Roman" w:cs="Times New Roman"/>
          <w:sz w:val="24"/>
          <w:szCs w:val="24"/>
        </w:rPr>
        <w:t xml:space="preserve"> Stufe </w:t>
      </w:r>
      <w:r w:rsidR="00443973">
        <w:rPr>
          <w:rFonts w:ascii="Times New Roman" w:hAnsi="Times New Roman" w:cs="Times New Roman"/>
          <w:sz w:val="24"/>
          <w:szCs w:val="24"/>
        </w:rPr>
        <w:t>wurden in einer der nächsten Schicht durchgeführt</w:t>
      </w:r>
      <w:r w:rsidR="00003CD4" w:rsidRPr="00B94E3E">
        <w:rPr>
          <w:rFonts w:ascii="Times New Roman" w:hAnsi="Times New Roman" w:cs="Times New Roman"/>
          <w:sz w:val="24"/>
          <w:szCs w:val="24"/>
        </w:rPr>
        <w:t>.</w:t>
      </w:r>
      <w:r w:rsidR="00443973">
        <w:rPr>
          <w:rFonts w:ascii="Times New Roman" w:hAnsi="Times New Roman" w:cs="Times New Roman"/>
          <w:sz w:val="24"/>
          <w:szCs w:val="24"/>
        </w:rPr>
        <w:t xml:space="preserve"> Messungen von Petrie zeigen dies.</w:t>
      </w:r>
      <w:r w:rsidR="00443973">
        <w:rPr>
          <w:rStyle w:val="Funotenzeichen"/>
          <w:rFonts w:ascii="Times New Roman" w:hAnsi="Times New Roman" w:cs="Times New Roman"/>
          <w:sz w:val="24"/>
          <w:szCs w:val="24"/>
        </w:rPr>
        <w:footnoteReference w:id="15"/>
      </w:r>
      <w:r w:rsidR="00003CD4" w:rsidRPr="00B94E3E">
        <w:rPr>
          <w:rFonts w:ascii="Times New Roman" w:hAnsi="Times New Roman" w:cs="Times New Roman"/>
          <w:sz w:val="24"/>
          <w:szCs w:val="24"/>
        </w:rPr>
        <w:t xml:space="preserve"> </w:t>
      </w:r>
      <w:r w:rsidR="00857ED2">
        <w:rPr>
          <w:rFonts w:ascii="Times New Roman" w:hAnsi="Times New Roman" w:cs="Times New Roman"/>
          <w:sz w:val="24"/>
          <w:szCs w:val="24"/>
        </w:rPr>
        <w:t>Auch</w:t>
      </w:r>
      <w:r w:rsidR="00003CD4" w:rsidRPr="00B94E3E">
        <w:rPr>
          <w:rFonts w:ascii="Times New Roman" w:hAnsi="Times New Roman" w:cs="Times New Roman"/>
          <w:sz w:val="24"/>
          <w:szCs w:val="24"/>
        </w:rPr>
        <w:t xml:space="preserve"> konnte eine Diagonalmessung zwischen den vier Ecken vorgenommen werden.</w:t>
      </w:r>
      <w:r w:rsidR="00A150D8">
        <w:rPr>
          <w:rStyle w:val="Funotenzeichen"/>
          <w:rFonts w:ascii="Times New Roman" w:hAnsi="Times New Roman" w:cs="Times New Roman"/>
          <w:sz w:val="24"/>
          <w:szCs w:val="24"/>
        </w:rPr>
        <w:footnoteReference w:id="16"/>
      </w:r>
      <w:r w:rsidR="00003CD4" w:rsidRPr="00B94E3E">
        <w:rPr>
          <w:rFonts w:ascii="Times New Roman" w:hAnsi="Times New Roman" w:cs="Times New Roman"/>
          <w:sz w:val="24"/>
          <w:szCs w:val="24"/>
        </w:rPr>
        <w:t xml:space="preserve"> </w:t>
      </w:r>
      <w:r w:rsidRPr="00B94E3E">
        <w:rPr>
          <w:rFonts w:ascii="Times New Roman" w:hAnsi="Times New Roman" w:cs="Times New Roman"/>
          <w:sz w:val="24"/>
          <w:szCs w:val="24"/>
        </w:rPr>
        <w:t xml:space="preserve">Um die Messungen durchführen zu können, war die exakte Verlegung der </w:t>
      </w:r>
      <w:r>
        <w:rPr>
          <w:rFonts w:ascii="Times New Roman" w:hAnsi="Times New Roman" w:cs="Times New Roman"/>
          <w:sz w:val="24"/>
          <w:szCs w:val="24"/>
        </w:rPr>
        <w:t xml:space="preserve">fertig bearbeiteten </w:t>
      </w:r>
      <w:r w:rsidRPr="00B94E3E">
        <w:rPr>
          <w:rFonts w:ascii="Times New Roman" w:hAnsi="Times New Roman" w:cs="Times New Roman"/>
          <w:sz w:val="24"/>
          <w:szCs w:val="24"/>
        </w:rPr>
        <w:t xml:space="preserve">Ecksteine </w:t>
      </w:r>
      <w:r w:rsidR="00AE7EF5" w:rsidRPr="00AE7EF5">
        <w:rPr>
          <w:rFonts w:ascii="Times New Roman" w:hAnsi="Times New Roman" w:cs="Times New Roman"/>
          <w:sz w:val="24"/>
          <w:szCs w:val="24"/>
        </w:rPr>
        <w:t>mit der Ausrichtung der Kanten entsp</w:t>
      </w:r>
      <w:r w:rsidR="00AE7EF5">
        <w:rPr>
          <w:rFonts w:ascii="Times New Roman" w:hAnsi="Times New Roman" w:cs="Times New Roman"/>
          <w:sz w:val="24"/>
          <w:szCs w:val="24"/>
        </w:rPr>
        <w:t>r</w:t>
      </w:r>
      <w:r w:rsidR="00AE7EF5" w:rsidRPr="00AE7EF5">
        <w:rPr>
          <w:rFonts w:ascii="Times New Roman" w:hAnsi="Times New Roman" w:cs="Times New Roman"/>
          <w:sz w:val="24"/>
          <w:szCs w:val="24"/>
        </w:rPr>
        <w:t>echend der Himmelsrichtungen</w:t>
      </w:r>
      <w:r w:rsidR="00AE7EF5">
        <w:rPr>
          <w:rFonts w:ascii="Times New Roman" w:hAnsi="Times New Roman" w:cs="Times New Roman"/>
          <w:sz w:val="24"/>
          <w:szCs w:val="24"/>
        </w:rPr>
        <w:t xml:space="preserve"> </w:t>
      </w:r>
      <w:r w:rsidRPr="00B94E3E">
        <w:rPr>
          <w:rFonts w:ascii="Times New Roman" w:hAnsi="Times New Roman" w:cs="Times New Roman"/>
          <w:sz w:val="24"/>
          <w:szCs w:val="24"/>
        </w:rPr>
        <w:t xml:space="preserve">erforderlich. </w:t>
      </w:r>
      <w:r w:rsidR="00857ED2">
        <w:rPr>
          <w:rFonts w:ascii="Times New Roman" w:hAnsi="Times New Roman" w:cs="Times New Roman"/>
          <w:sz w:val="24"/>
          <w:szCs w:val="24"/>
        </w:rPr>
        <w:t>Die gerade Linie der Eckkanten konnte mittels Messstäben überprüft werden. Mit den Messverfahren</w:t>
      </w:r>
      <w:r w:rsidR="0069505F" w:rsidRPr="00B94E3E">
        <w:rPr>
          <w:rFonts w:ascii="Times New Roman" w:hAnsi="Times New Roman" w:cs="Times New Roman"/>
          <w:sz w:val="24"/>
          <w:szCs w:val="24"/>
        </w:rPr>
        <w:t xml:space="preserve"> war </w:t>
      </w:r>
      <w:r w:rsidR="0069505F" w:rsidRPr="00B94E3E">
        <w:rPr>
          <w:rFonts w:ascii="Times New Roman" w:hAnsi="Times New Roman" w:cs="Times New Roman"/>
          <w:sz w:val="24"/>
          <w:szCs w:val="24"/>
        </w:rPr>
        <w:lastRenderedPageBreak/>
        <w:t>ein</w:t>
      </w:r>
      <w:r>
        <w:rPr>
          <w:rFonts w:ascii="Times New Roman" w:hAnsi="Times New Roman" w:cs="Times New Roman"/>
          <w:sz w:val="24"/>
          <w:szCs w:val="24"/>
        </w:rPr>
        <w:t>e</w:t>
      </w:r>
      <w:r w:rsidR="0069505F" w:rsidRPr="00B94E3E">
        <w:rPr>
          <w:rFonts w:ascii="Times New Roman" w:hAnsi="Times New Roman" w:cs="Times New Roman"/>
          <w:sz w:val="24"/>
          <w:szCs w:val="24"/>
        </w:rPr>
        <w:t xml:space="preserve"> ständige </w:t>
      </w:r>
      <w:r>
        <w:rPr>
          <w:rFonts w:ascii="Times New Roman" w:hAnsi="Times New Roman" w:cs="Times New Roman"/>
          <w:sz w:val="24"/>
          <w:szCs w:val="24"/>
        </w:rPr>
        <w:t xml:space="preserve">Kontrolle aller wichtigen </w:t>
      </w:r>
      <w:r w:rsidR="00857ED2">
        <w:rPr>
          <w:rFonts w:ascii="Times New Roman" w:hAnsi="Times New Roman" w:cs="Times New Roman"/>
          <w:sz w:val="24"/>
          <w:szCs w:val="24"/>
        </w:rPr>
        <w:t>Abmessungen und Winkel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505F" w:rsidRPr="00B94E3E">
        <w:rPr>
          <w:rFonts w:ascii="Times New Roman" w:hAnsi="Times New Roman" w:cs="Times New Roman"/>
          <w:sz w:val="24"/>
          <w:szCs w:val="24"/>
        </w:rPr>
        <w:t xml:space="preserve">möglich. Ein Mittellot war nicht erforderlich. </w:t>
      </w:r>
      <w:r w:rsidR="007948A4">
        <w:rPr>
          <w:rFonts w:ascii="Times New Roman" w:hAnsi="Times New Roman" w:cs="Times New Roman"/>
          <w:sz w:val="24"/>
          <w:szCs w:val="24"/>
        </w:rPr>
        <w:t>Dafür gibt es auch keinerlei archäologischen Befund.</w:t>
      </w:r>
    </w:p>
    <w:p w:rsidR="009E7573" w:rsidRDefault="009F0942" w:rsidP="00695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Werkzeuge</w:t>
      </w:r>
    </w:p>
    <w:p w:rsidR="003245A6" w:rsidRDefault="00E13ABD" w:rsidP="00695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Feststellung </w:t>
      </w:r>
      <w:r w:rsidR="005F579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F0942">
        <w:rPr>
          <w:rFonts w:ascii="Times New Roman" w:hAnsi="Times New Roman" w:cs="Times New Roman"/>
          <w:sz w:val="24"/>
          <w:szCs w:val="24"/>
        </w:rPr>
        <w:t xml:space="preserve"> </w:t>
      </w:r>
      <w:r w:rsidR="00A045A1">
        <w:rPr>
          <w:rFonts w:ascii="Times New Roman" w:hAnsi="Times New Roman" w:cs="Times New Roman"/>
          <w:sz w:val="24"/>
          <w:szCs w:val="24"/>
        </w:rPr>
        <w:t xml:space="preserve">Den </w:t>
      </w:r>
      <w:r w:rsidR="009F0942">
        <w:rPr>
          <w:rFonts w:ascii="Times New Roman" w:hAnsi="Times New Roman" w:cs="Times New Roman"/>
          <w:sz w:val="24"/>
          <w:szCs w:val="24"/>
        </w:rPr>
        <w:t xml:space="preserve">Hypothesen zum Bau der Pyramiden im Alten Reich dürfen nur Werkzeuge, Hilfsmittel und Verfahren </w:t>
      </w:r>
      <w:r w:rsidR="00D150CC" w:rsidRPr="00D150CC">
        <w:rPr>
          <w:rFonts w:ascii="Times New Roman" w:hAnsi="Times New Roman" w:cs="Times New Roman"/>
          <w:sz w:val="24"/>
          <w:szCs w:val="24"/>
        </w:rPr>
        <w:t xml:space="preserve">zum Herstellen der Baumaterialien </w:t>
      </w:r>
      <w:r w:rsidR="009F0942">
        <w:rPr>
          <w:rFonts w:ascii="Times New Roman" w:hAnsi="Times New Roman" w:cs="Times New Roman"/>
          <w:sz w:val="24"/>
          <w:szCs w:val="24"/>
        </w:rPr>
        <w:t xml:space="preserve">sowie zum Transport </w:t>
      </w:r>
      <w:r>
        <w:rPr>
          <w:rFonts w:ascii="Times New Roman" w:hAnsi="Times New Roman" w:cs="Times New Roman"/>
          <w:sz w:val="24"/>
          <w:szCs w:val="24"/>
        </w:rPr>
        <w:t>zugrunde gelegt werden</w:t>
      </w:r>
      <w:r w:rsidR="009F0942">
        <w:rPr>
          <w:rFonts w:ascii="Times New Roman" w:hAnsi="Times New Roman" w:cs="Times New Roman"/>
          <w:sz w:val="24"/>
          <w:szCs w:val="24"/>
        </w:rPr>
        <w:t xml:space="preserve">, die archäologisch belegt sind. </w:t>
      </w:r>
    </w:p>
    <w:p w:rsidR="009F0942" w:rsidRDefault="009F0942" w:rsidP="00695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Dazu gehören Kupfermeißel</w:t>
      </w:r>
      <w:r w:rsidR="00D947CF">
        <w:rPr>
          <w:rFonts w:ascii="Times New Roman" w:hAnsi="Times New Roman" w:cs="Times New Roman"/>
          <w:sz w:val="24"/>
          <w:szCs w:val="24"/>
        </w:rPr>
        <w:t xml:space="preserve"> und</w:t>
      </w:r>
      <w:r>
        <w:rPr>
          <w:rFonts w:ascii="Times New Roman" w:hAnsi="Times New Roman" w:cs="Times New Roman"/>
          <w:sz w:val="24"/>
          <w:szCs w:val="24"/>
        </w:rPr>
        <w:t xml:space="preserve"> Steinkugeln</w:t>
      </w:r>
      <w:r w:rsidR="00D947CF">
        <w:rPr>
          <w:rFonts w:ascii="Times New Roman" w:hAnsi="Times New Roman" w:cs="Times New Roman"/>
          <w:sz w:val="24"/>
          <w:szCs w:val="24"/>
        </w:rPr>
        <w:t xml:space="preserve"> (Abb.1</w:t>
      </w:r>
      <w:r w:rsidR="00E13ABD">
        <w:rPr>
          <w:rFonts w:ascii="Times New Roman" w:hAnsi="Times New Roman" w:cs="Times New Roman"/>
          <w:sz w:val="24"/>
          <w:szCs w:val="24"/>
        </w:rPr>
        <w:t>1</w:t>
      </w:r>
      <w:r w:rsidR="00D947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Holzbalken als Hebel</w:t>
      </w:r>
      <w:r w:rsidR="00D947CF">
        <w:rPr>
          <w:rFonts w:ascii="Times New Roman" w:hAnsi="Times New Roman" w:cs="Times New Roman"/>
          <w:sz w:val="24"/>
          <w:szCs w:val="24"/>
        </w:rPr>
        <w:t xml:space="preserve"> und</w:t>
      </w:r>
      <w:r>
        <w:rPr>
          <w:rFonts w:ascii="Times New Roman" w:hAnsi="Times New Roman" w:cs="Times New Roman"/>
          <w:sz w:val="24"/>
          <w:szCs w:val="24"/>
        </w:rPr>
        <w:t xml:space="preserve"> Transportschlitten</w:t>
      </w:r>
      <w:r w:rsidR="00D947CF">
        <w:rPr>
          <w:rFonts w:ascii="Times New Roman" w:hAnsi="Times New Roman" w:cs="Times New Roman"/>
          <w:sz w:val="24"/>
          <w:szCs w:val="24"/>
        </w:rPr>
        <w:t xml:space="preserve"> (Abb.1</w:t>
      </w:r>
      <w:r w:rsidR="00E13ABD">
        <w:rPr>
          <w:rFonts w:ascii="Times New Roman" w:hAnsi="Times New Roman" w:cs="Times New Roman"/>
          <w:sz w:val="24"/>
          <w:szCs w:val="24"/>
        </w:rPr>
        <w:t>2</w:t>
      </w:r>
      <w:r w:rsidR="00D947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13ABD">
        <w:rPr>
          <w:rFonts w:ascii="Times New Roman" w:hAnsi="Times New Roman" w:cs="Times New Roman"/>
          <w:sz w:val="24"/>
          <w:szCs w:val="24"/>
        </w:rPr>
        <w:t>Walzen, Seile und Umlenkeinrichtungen (Abb.13</w:t>
      </w:r>
      <w:r w:rsidR="003D5E7C">
        <w:rPr>
          <w:rFonts w:ascii="Times New Roman" w:hAnsi="Times New Roman" w:cs="Times New Roman"/>
          <w:sz w:val="24"/>
          <w:szCs w:val="24"/>
        </w:rPr>
        <w:t xml:space="preserve"> und 14</w:t>
      </w:r>
      <w:r w:rsidR="00E13ABD">
        <w:rPr>
          <w:rFonts w:ascii="Times New Roman" w:hAnsi="Times New Roman" w:cs="Times New Roman"/>
          <w:sz w:val="24"/>
          <w:szCs w:val="24"/>
        </w:rPr>
        <w:t xml:space="preserve">) sowie </w:t>
      </w:r>
      <w:r>
        <w:rPr>
          <w:rFonts w:ascii="Times New Roman" w:hAnsi="Times New Roman" w:cs="Times New Roman"/>
          <w:sz w:val="24"/>
          <w:szCs w:val="24"/>
        </w:rPr>
        <w:t xml:space="preserve">schiefe Ebenen </w:t>
      </w:r>
      <w:r w:rsidR="00D947CF">
        <w:rPr>
          <w:rFonts w:ascii="Times New Roman" w:hAnsi="Times New Roman" w:cs="Times New Roman"/>
          <w:sz w:val="24"/>
          <w:szCs w:val="24"/>
        </w:rPr>
        <w:t>und</w:t>
      </w:r>
      <w:r>
        <w:rPr>
          <w:rFonts w:ascii="Times New Roman" w:hAnsi="Times New Roman" w:cs="Times New Roman"/>
          <w:sz w:val="24"/>
          <w:szCs w:val="24"/>
        </w:rPr>
        <w:t xml:space="preserve"> Rampen.</w:t>
      </w:r>
      <w:r w:rsidR="00F31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A9E" w:rsidRDefault="00BF0A9E" w:rsidP="006950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47CF" w:rsidRDefault="00057D53" w:rsidP="00695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947CF" w:rsidRPr="00D947CF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E1ADACB" wp14:editId="3409312E">
            <wp:extent cx="708611" cy="1199321"/>
            <wp:effectExtent l="0" t="0" r="0" b="1270"/>
            <wp:docPr id="430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Grafik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0" cy="12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947CF">
        <w:rPr>
          <w:rFonts w:ascii="Times New Roman" w:hAnsi="Times New Roman" w:cs="Times New Roman"/>
          <w:sz w:val="24"/>
          <w:szCs w:val="24"/>
        </w:rPr>
        <w:t xml:space="preserve"> </w:t>
      </w:r>
      <w:r w:rsidR="009D28E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47CF">
        <w:rPr>
          <w:rFonts w:ascii="Times New Roman" w:hAnsi="Times New Roman" w:cs="Times New Roman"/>
          <w:sz w:val="24"/>
          <w:szCs w:val="24"/>
        </w:rPr>
        <w:t xml:space="preserve"> </w:t>
      </w:r>
      <w:r w:rsidR="00D947CF" w:rsidRPr="00D947CF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25E0344" wp14:editId="5955249C">
            <wp:extent cx="3135684" cy="1280039"/>
            <wp:effectExtent l="0" t="0" r="7620" b="0"/>
            <wp:docPr id="430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Grafik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3" cy="12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947CF">
        <w:rPr>
          <w:rFonts w:ascii="Times New Roman" w:hAnsi="Times New Roman" w:cs="Times New Roman"/>
          <w:sz w:val="24"/>
          <w:szCs w:val="24"/>
        </w:rPr>
        <w:t xml:space="preserve">    Abb.1</w:t>
      </w:r>
      <w:r w:rsidR="00E13ABD">
        <w:rPr>
          <w:rFonts w:ascii="Times New Roman" w:hAnsi="Times New Roman" w:cs="Times New Roman"/>
          <w:sz w:val="24"/>
          <w:szCs w:val="24"/>
        </w:rPr>
        <w:t>1</w:t>
      </w:r>
    </w:p>
    <w:p w:rsidR="00BF0A9E" w:rsidRDefault="00BF0A9E" w:rsidP="006950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47CF" w:rsidRDefault="008340EC" w:rsidP="0069505F">
      <w:pPr>
        <w:jc w:val="both"/>
        <w:rPr>
          <w:rFonts w:ascii="Times New Roman" w:hAnsi="Times New Roman" w:cs="Times New Roman"/>
          <w:sz w:val="24"/>
          <w:szCs w:val="24"/>
        </w:rPr>
      </w:pPr>
      <w:r w:rsidRPr="008340EC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E93ECAF" wp14:editId="1CF1B02E">
            <wp:extent cx="1656715" cy="1917456"/>
            <wp:effectExtent l="0" t="0" r="635" b="6985"/>
            <wp:docPr id="2836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51" name="Grafi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39" cy="19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90149" w:rsidRPr="0039014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6EC98CD" wp14:editId="1235D789">
            <wp:extent cx="3077146" cy="1116830"/>
            <wp:effectExtent l="0" t="0" r="0" b="7620"/>
            <wp:docPr id="42803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36" name="Grafik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02" cy="11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Abb.1</w:t>
      </w:r>
      <w:r w:rsidR="00E13ABD">
        <w:rPr>
          <w:rFonts w:ascii="Times New Roman" w:hAnsi="Times New Roman" w:cs="Times New Roman"/>
          <w:sz w:val="24"/>
          <w:szCs w:val="24"/>
        </w:rPr>
        <w:t>2</w:t>
      </w:r>
    </w:p>
    <w:p w:rsidR="0083299D" w:rsidRDefault="0083299D" w:rsidP="008A0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9D" w:rsidRDefault="0083299D" w:rsidP="00D94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51B2D" w:rsidRPr="00951B2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57E059A" wp14:editId="0DA1FDE1">
            <wp:extent cx="2492375" cy="2429997"/>
            <wp:effectExtent l="0" t="0" r="3175" b="8890"/>
            <wp:docPr id="20889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9" name="Grafik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03" cy="24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51B2D">
        <w:rPr>
          <w:rFonts w:ascii="Times New Roman" w:hAnsi="Times New Roman" w:cs="Times New Roman"/>
          <w:sz w:val="24"/>
          <w:szCs w:val="24"/>
        </w:rPr>
        <w:t xml:space="preserve"> </w:t>
      </w:r>
      <w:r w:rsidR="00951B2D" w:rsidRPr="00951B2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B2F6376" wp14:editId="4CF4E8DC">
            <wp:extent cx="1371570" cy="2176756"/>
            <wp:effectExtent l="0" t="0" r="635" b="0"/>
            <wp:docPr id="2048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5" name="Grafik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15" cy="2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Abb.13</w:t>
      </w:r>
      <w:r w:rsidR="00951B2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947CF" w:rsidRDefault="00951B2D" w:rsidP="0083299D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B2D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6B68C1B" wp14:editId="2F6D00B2">
            <wp:extent cx="2543175" cy="1695450"/>
            <wp:effectExtent l="0" t="0" r="9525" b="0"/>
            <wp:docPr id="204811" name="Picture 13" descr="http://www.chufu.de/Cheops/Sonnenbarke/Barke17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1" name="Picture 13" descr="http://www.chufu.de/Cheops/Sonnenbarke/Barke17-kle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94" cy="17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3299D">
        <w:rPr>
          <w:rFonts w:ascii="Times New Roman" w:hAnsi="Times New Roman" w:cs="Times New Roman"/>
          <w:sz w:val="24"/>
          <w:szCs w:val="24"/>
        </w:rPr>
        <w:t xml:space="preserve">   A</w:t>
      </w:r>
      <w:r>
        <w:rPr>
          <w:rFonts w:ascii="Times New Roman" w:hAnsi="Times New Roman" w:cs="Times New Roman"/>
          <w:sz w:val="24"/>
          <w:szCs w:val="24"/>
        </w:rPr>
        <w:t>bb.1</w:t>
      </w:r>
      <w:r w:rsidR="0083299D">
        <w:rPr>
          <w:rFonts w:ascii="Times New Roman" w:hAnsi="Times New Roman" w:cs="Times New Roman"/>
          <w:sz w:val="24"/>
          <w:szCs w:val="24"/>
        </w:rPr>
        <w:t>4</w:t>
      </w:r>
    </w:p>
    <w:p w:rsidR="00A87ABC" w:rsidRDefault="00A87ABC" w:rsidP="00A87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Kurze steile Rampen </w:t>
      </w:r>
      <w:r w:rsidRPr="00652DB6">
        <w:rPr>
          <w:rFonts w:ascii="Times New Roman" w:hAnsi="Times New Roman" w:cs="Times New Roman"/>
          <w:sz w:val="24"/>
          <w:szCs w:val="24"/>
        </w:rPr>
        <w:t xml:space="preserve">mit einem Rücksprung von 1 (Höhe) zu 2 (Basis) sind im Alten Reich </w:t>
      </w:r>
      <w:r>
        <w:rPr>
          <w:rFonts w:ascii="Times New Roman" w:hAnsi="Times New Roman" w:cs="Times New Roman"/>
          <w:sz w:val="24"/>
          <w:szCs w:val="24"/>
        </w:rPr>
        <w:t>z.B. an</w:t>
      </w:r>
      <w:r w:rsidRPr="00652D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 </w:t>
      </w:r>
      <w:r w:rsidRPr="00652DB6">
        <w:rPr>
          <w:rFonts w:ascii="Times New Roman" w:hAnsi="Times New Roman" w:cs="Times New Roman"/>
          <w:sz w:val="24"/>
          <w:szCs w:val="24"/>
        </w:rPr>
        <w:t>Eing</w:t>
      </w:r>
      <w:r>
        <w:rPr>
          <w:rFonts w:ascii="Times New Roman" w:hAnsi="Times New Roman" w:cs="Times New Roman"/>
          <w:sz w:val="24"/>
          <w:szCs w:val="24"/>
        </w:rPr>
        <w:t xml:space="preserve">angskorridoren </w:t>
      </w:r>
      <w:r w:rsidRPr="00652DB6">
        <w:rPr>
          <w:rFonts w:ascii="Times New Roman" w:hAnsi="Times New Roman" w:cs="Times New Roman"/>
          <w:sz w:val="24"/>
          <w:szCs w:val="24"/>
        </w:rPr>
        <w:t>zu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 xml:space="preserve">Grabkammern </w:t>
      </w:r>
      <w:r>
        <w:rPr>
          <w:rFonts w:ascii="Times New Roman" w:hAnsi="Times New Roman" w:cs="Times New Roman"/>
          <w:sz w:val="24"/>
          <w:szCs w:val="24"/>
        </w:rPr>
        <w:t>der</w:t>
      </w:r>
      <w:r w:rsidRPr="00652DB6">
        <w:rPr>
          <w:rFonts w:ascii="Times New Roman" w:hAnsi="Times New Roman" w:cs="Times New Roman"/>
          <w:sz w:val="24"/>
          <w:szCs w:val="24"/>
        </w:rPr>
        <w:t xml:space="preserve"> Pyramiden </w:t>
      </w:r>
      <w:r>
        <w:rPr>
          <w:rFonts w:ascii="Times New Roman" w:hAnsi="Times New Roman" w:cs="Times New Roman"/>
          <w:sz w:val="24"/>
          <w:szCs w:val="24"/>
        </w:rPr>
        <w:t xml:space="preserve">der 4. Dynastie </w:t>
      </w:r>
      <w:r w:rsidRPr="00652DB6">
        <w:rPr>
          <w:rFonts w:ascii="Times New Roman" w:hAnsi="Times New Roman" w:cs="Times New Roman"/>
          <w:sz w:val="24"/>
          <w:szCs w:val="24"/>
        </w:rPr>
        <w:t>archäologisch belegt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7ABC" w:rsidRDefault="00A87ABC" w:rsidP="00A87ABC">
      <w:pPr>
        <w:rPr>
          <w:rFonts w:ascii="Times New Roman" w:hAnsi="Times New Roman" w:cs="Times New Roman"/>
          <w:sz w:val="24"/>
          <w:szCs w:val="24"/>
        </w:rPr>
      </w:pPr>
    </w:p>
    <w:p w:rsidR="00AB454D" w:rsidRDefault="00AB454D" w:rsidP="00A87ABC">
      <w:pPr>
        <w:rPr>
          <w:noProof/>
          <w:lang w:eastAsia="de-DE"/>
        </w:rPr>
      </w:pPr>
      <w:r w:rsidRPr="00AB454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60680F3" wp14:editId="37865815">
            <wp:extent cx="3225800" cy="1891883"/>
            <wp:effectExtent l="0" t="0" r="0" b="0"/>
            <wp:docPr id="52226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52" cy="18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B454D">
        <w:rPr>
          <w:noProof/>
          <w:lang w:eastAsia="de-DE"/>
        </w:rPr>
        <w:t xml:space="preserve"> </w:t>
      </w:r>
      <w:r w:rsidRPr="00AB454D">
        <w:rPr>
          <w:noProof/>
          <w:lang w:eastAsia="de-DE"/>
        </w:rPr>
        <w:drawing>
          <wp:inline distT="0" distB="0" distL="0" distR="0" wp14:anchorId="3473CE59" wp14:editId="59BFF589">
            <wp:extent cx="2495085" cy="1707736"/>
            <wp:effectExtent l="0" t="0" r="635" b="6985"/>
            <wp:docPr id="52228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36" cy="17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551B" w:rsidRPr="0011551B" w:rsidRDefault="0011551B" w:rsidP="00A87ABC">
      <w:pPr>
        <w:rPr>
          <w:rFonts w:ascii="Times New Roman" w:hAnsi="Times New Roman" w:cs="Times New Roman"/>
          <w:sz w:val="24"/>
          <w:szCs w:val="24"/>
        </w:rPr>
      </w:pPr>
      <w:r w:rsidRPr="0011551B"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 w:rsidRPr="0011551B"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 w:rsidRPr="0011551B">
        <w:rPr>
          <w:rFonts w:ascii="Times New Roman" w:hAnsi="Times New Roman" w:cs="Times New Roman"/>
          <w:noProof/>
          <w:sz w:val="24"/>
          <w:szCs w:val="24"/>
          <w:lang w:eastAsia="de-DE"/>
        </w:rPr>
        <w:tab/>
        <w:t>Abb.</w: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>15</w:t>
      </w:r>
      <w:r>
        <w:rPr>
          <w:rStyle w:val="Funotenzeichen"/>
          <w:rFonts w:ascii="Times New Roman" w:hAnsi="Times New Roman" w:cs="Times New Roman"/>
          <w:noProof/>
          <w:sz w:val="24"/>
          <w:szCs w:val="24"/>
          <w:lang w:eastAsia="de-DE"/>
        </w:rPr>
        <w:footnoteReference w:id="17"/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  <w:t>Abb.16</w:t>
      </w:r>
      <w:r w:rsidR="00637455">
        <w:rPr>
          <w:rStyle w:val="Funotenzeichen"/>
          <w:rFonts w:ascii="Times New Roman" w:hAnsi="Times New Roman" w:cs="Times New Roman"/>
          <w:noProof/>
          <w:sz w:val="24"/>
          <w:szCs w:val="24"/>
          <w:lang w:eastAsia="de-DE"/>
        </w:rPr>
        <w:footnoteReference w:id="18"/>
      </w:r>
    </w:p>
    <w:p w:rsidR="00AB454D" w:rsidRDefault="00AB454D" w:rsidP="00A87ABC">
      <w:pPr>
        <w:rPr>
          <w:rFonts w:ascii="Times New Roman" w:hAnsi="Times New Roman" w:cs="Times New Roman"/>
          <w:sz w:val="24"/>
          <w:szCs w:val="24"/>
        </w:rPr>
      </w:pPr>
    </w:p>
    <w:p w:rsidR="00D575C5" w:rsidRPr="00FE65D5" w:rsidRDefault="00FE65D5" w:rsidP="009F0942">
      <w:pPr>
        <w:jc w:val="both"/>
        <w:rPr>
          <w:rFonts w:ascii="Times New Roman" w:hAnsi="Times New Roman" w:cs="Times New Roman"/>
          <w:sz w:val="24"/>
          <w:szCs w:val="24"/>
        </w:rPr>
      </w:pPr>
      <w:r w:rsidRPr="00FE65D5">
        <w:rPr>
          <w:rFonts w:ascii="Times New Roman" w:hAnsi="Times New Roman" w:cs="Times New Roman"/>
          <w:sz w:val="24"/>
          <w:szCs w:val="24"/>
        </w:rPr>
        <w:t xml:space="preserve">Die </w:t>
      </w:r>
      <w:r w:rsidR="005F5791" w:rsidRPr="005F5791">
        <w:rPr>
          <w:rFonts w:ascii="Times New Roman" w:hAnsi="Times New Roman" w:cs="Times New Roman"/>
          <w:b/>
          <w:sz w:val="24"/>
          <w:szCs w:val="24"/>
        </w:rPr>
        <w:t xml:space="preserve">acht </w:t>
      </w:r>
      <w:r w:rsidR="00E13ABD">
        <w:rPr>
          <w:rFonts w:ascii="Times New Roman" w:hAnsi="Times New Roman" w:cs="Times New Roman"/>
          <w:b/>
          <w:sz w:val="24"/>
          <w:szCs w:val="24"/>
        </w:rPr>
        <w:t>Feststellungen</w:t>
      </w:r>
      <w:r w:rsidRPr="00FE65D5">
        <w:rPr>
          <w:rFonts w:ascii="Times New Roman" w:hAnsi="Times New Roman" w:cs="Times New Roman"/>
          <w:sz w:val="24"/>
          <w:szCs w:val="24"/>
        </w:rPr>
        <w:t xml:space="preserve"> definieren die wesentlichen Voraussetzungen für den Bau der Pyramiden im Alten Reich. </w:t>
      </w:r>
    </w:p>
    <w:p w:rsidR="00171489" w:rsidRDefault="00767FAF" w:rsidP="00BB16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5E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328C9">
        <w:rPr>
          <w:rFonts w:ascii="Times New Roman" w:hAnsi="Times New Roman" w:cs="Times New Roman"/>
          <w:b/>
          <w:sz w:val="24"/>
          <w:szCs w:val="24"/>
        </w:rPr>
        <w:t xml:space="preserve">Eine neue Hypothese </w:t>
      </w:r>
      <w:r w:rsidR="008A5EAE">
        <w:rPr>
          <w:rFonts w:ascii="Times New Roman" w:hAnsi="Times New Roman" w:cs="Times New Roman"/>
          <w:b/>
          <w:sz w:val="24"/>
          <w:szCs w:val="24"/>
        </w:rPr>
        <w:t xml:space="preserve">zum Bau der Pyramiden im Alten Reich </w:t>
      </w:r>
    </w:p>
    <w:p w:rsidR="008A5EAE" w:rsidRDefault="008A5EAE" w:rsidP="00BB16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Die </w:t>
      </w:r>
      <w:r w:rsidR="00B6311D">
        <w:rPr>
          <w:rFonts w:ascii="Times New Roman" w:hAnsi="Times New Roman" w:cs="Times New Roman"/>
          <w:b/>
          <w:sz w:val="24"/>
          <w:szCs w:val="24"/>
        </w:rPr>
        <w:t>verschiedenen</w:t>
      </w:r>
      <w:r>
        <w:rPr>
          <w:rFonts w:ascii="Times New Roman" w:hAnsi="Times New Roman" w:cs="Times New Roman"/>
          <w:b/>
          <w:sz w:val="24"/>
          <w:szCs w:val="24"/>
        </w:rPr>
        <w:t xml:space="preserve"> Bauphasen</w:t>
      </w:r>
    </w:p>
    <w:p w:rsidR="00895EFF" w:rsidRDefault="000252FA" w:rsidP="00F9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 Beispiel der Pyramide des </w:t>
      </w:r>
      <w:proofErr w:type="spellStart"/>
      <w:r>
        <w:rPr>
          <w:rFonts w:ascii="Times New Roman" w:hAnsi="Times New Roman" w:cs="Times New Roman"/>
          <w:sz w:val="24"/>
          <w:szCs w:val="24"/>
        </w:rPr>
        <w:t>Mykerinos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werden d</w:t>
      </w:r>
      <w:r w:rsidR="008A5EAE" w:rsidRPr="00652DB6">
        <w:rPr>
          <w:rFonts w:ascii="Times New Roman" w:hAnsi="Times New Roman" w:cs="Times New Roman"/>
          <w:sz w:val="24"/>
          <w:szCs w:val="24"/>
        </w:rPr>
        <w:t xml:space="preserve">ie einzelnen Bauphasen für den Bau der </w:t>
      </w:r>
      <w:r w:rsidR="005855DE">
        <w:rPr>
          <w:rFonts w:ascii="Times New Roman" w:hAnsi="Times New Roman" w:cs="Times New Roman"/>
          <w:sz w:val="24"/>
          <w:szCs w:val="24"/>
        </w:rPr>
        <w:t xml:space="preserve"> </w:t>
      </w:r>
      <w:r w:rsidR="008A5EAE" w:rsidRPr="00652DB6">
        <w:rPr>
          <w:rFonts w:ascii="Times New Roman" w:hAnsi="Times New Roman" w:cs="Times New Roman"/>
          <w:sz w:val="24"/>
          <w:szCs w:val="24"/>
        </w:rPr>
        <w:t>Stufenpyramiden</w:t>
      </w:r>
      <w:r w:rsidR="00895EFF">
        <w:rPr>
          <w:rFonts w:ascii="Times New Roman" w:hAnsi="Times New Roman" w:cs="Times New Roman"/>
          <w:sz w:val="24"/>
          <w:szCs w:val="24"/>
        </w:rPr>
        <w:t xml:space="preserve"> dargestellt: </w:t>
      </w:r>
    </w:p>
    <w:p w:rsidR="00895EFF" w:rsidRDefault="00895EFF" w:rsidP="00F9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EFF" w:rsidRDefault="00895EFF" w:rsidP="00895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Gleichzeitig mit dem Bau der Stufen der Kernstruktur (Abb.17, dunkel braun) werden das Verkleidungsmauerwerk,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 die Außenverkleidung (gelb) errichtet. Um diese Bauweise zu verdeutlichen, wurde in der Abbildung die Kernstufenstruktur nach oben hin erweitert. An die äußere, noch nicht geglättete Außenverkleidung (Bossen)</w:t>
      </w:r>
      <w:r w:rsidR="004F1D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werden </w:t>
      </w:r>
      <w:r w:rsidR="004F1D77">
        <w:rPr>
          <w:rFonts w:ascii="Times New Roman" w:hAnsi="Times New Roman" w:cs="Times New Roman"/>
          <w:sz w:val="24"/>
          <w:szCs w:val="24"/>
        </w:rPr>
        <w:t>entsprechend der Höhe der</w:t>
      </w:r>
      <w:r>
        <w:rPr>
          <w:rFonts w:ascii="Times New Roman" w:hAnsi="Times New Roman" w:cs="Times New Roman"/>
          <w:sz w:val="24"/>
          <w:szCs w:val="24"/>
        </w:rPr>
        <w:t xml:space="preserve"> Kernstufen Plattformen für den Bau der Tangentialrampen zum Transport der Baumaterialien  angebaut (dunkelgrau). </w:t>
      </w:r>
    </w:p>
    <w:p w:rsidR="00895EFF" w:rsidRDefault="00895EFF" w:rsidP="00895E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2F9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1AB23545" wp14:editId="41B24FF7">
            <wp:extent cx="2847340" cy="2040807"/>
            <wp:effectExtent l="0" t="0" r="0" b="0"/>
            <wp:docPr id="15" name="Picture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45" cy="20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5EFF" w:rsidRDefault="00895EFF" w:rsidP="00895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Abb.17</w:t>
      </w:r>
    </w:p>
    <w:p w:rsidR="00B9371D" w:rsidRDefault="00895EFF" w:rsidP="00F9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Zugrunde gelegt werden dabei</w:t>
      </w:r>
      <w:r w:rsidR="008A5EAE" w:rsidRPr="00652DB6">
        <w:rPr>
          <w:rFonts w:ascii="Times New Roman" w:hAnsi="Times New Roman" w:cs="Times New Roman"/>
          <w:sz w:val="24"/>
          <w:szCs w:val="24"/>
        </w:rPr>
        <w:t xml:space="preserve"> steile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5EAE" w:rsidRPr="00652DB6">
        <w:rPr>
          <w:rFonts w:ascii="Times New Roman" w:hAnsi="Times New Roman" w:cs="Times New Roman"/>
          <w:sz w:val="24"/>
          <w:szCs w:val="24"/>
        </w:rPr>
        <w:t xml:space="preserve"> </w:t>
      </w:r>
      <w:r w:rsidR="00F913E1">
        <w:rPr>
          <w:rFonts w:ascii="Times New Roman" w:hAnsi="Times New Roman" w:cs="Times New Roman"/>
          <w:sz w:val="24"/>
          <w:szCs w:val="24"/>
        </w:rPr>
        <w:t>t</w:t>
      </w:r>
      <w:r w:rsidR="008A5EAE" w:rsidRPr="00652DB6">
        <w:rPr>
          <w:rFonts w:ascii="Times New Roman" w:hAnsi="Times New Roman" w:cs="Times New Roman"/>
          <w:sz w:val="24"/>
          <w:szCs w:val="24"/>
        </w:rPr>
        <w:t>angential</w:t>
      </w:r>
      <w:r w:rsidR="00F913E1">
        <w:rPr>
          <w:rFonts w:ascii="Times New Roman" w:hAnsi="Times New Roman" w:cs="Times New Roman"/>
          <w:sz w:val="24"/>
          <w:szCs w:val="24"/>
        </w:rPr>
        <w:t xml:space="preserve"> an den Seiten </w:t>
      </w:r>
      <w:r w:rsidR="000252FA">
        <w:rPr>
          <w:rFonts w:ascii="Times New Roman" w:hAnsi="Times New Roman" w:cs="Times New Roman"/>
          <w:sz w:val="24"/>
          <w:szCs w:val="24"/>
        </w:rPr>
        <w:t xml:space="preserve">der Kernstufen </w:t>
      </w:r>
      <w:r w:rsidR="00F913E1">
        <w:rPr>
          <w:rFonts w:ascii="Times New Roman" w:hAnsi="Times New Roman" w:cs="Times New Roman"/>
          <w:sz w:val="24"/>
          <w:szCs w:val="24"/>
        </w:rPr>
        <w:t>angebrachte R</w:t>
      </w:r>
      <w:r w:rsidR="008A5EAE" w:rsidRPr="00652DB6">
        <w:rPr>
          <w:rFonts w:ascii="Times New Roman" w:hAnsi="Times New Roman" w:cs="Times New Roman"/>
          <w:sz w:val="24"/>
          <w:szCs w:val="24"/>
        </w:rPr>
        <w:t>ampen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9371D">
        <w:rPr>
          <w:rFonts w:ascii="Times New Roman" w:hAnsi="Times New Roman" w:cs="Times New Roman"/>
          <w:sz w:val="24"/>
          <w:szCs w:val="24"/>
        </w:rPr>
        <w:t>Die</w:t>
      </w:r>
      <w:r>
        <w:rPr>
          <w:rFonts w:ascii="Times New Roman" w:hAnsi="Times New Roman" w:cs="Times New Roman"/>
          <w:sz w:val="24"/>
          <w:szCs w:val="24"/>
        </w:rPr>
        <w:t>se</w:t>
      </w:r>
      <w:r w:rsidR="00B9371D">
        <w:rPr>
          <w:rFonts w:ascii="Times New Roman" w:hAnsi="Times New Roman" w:cs="Times New Roman"/>
          <w:sz w:val="24"/>
          <w:szCs w:val="24"/>
        </w:rPr>
        <w:t xml:space="preserve"> haben eine Steigung von 1:2. A</w:t>
      </w:r>
      <w:r w:rsidR="00A21DDA">
        <w:rPr>
          <w:rFonts w:ascii="Times New Roman" w:hAnsi="Times New Roman" w:cs="Times New Roman"/>
          <w:sz w:val="24"/>
          <w:szCs w:val="24"/>
        </w:rPr>
        <w:t>n deren</w:t>
      </w:r>
      <w:r w:rsidR="00B9371D">
        <w:rPr>
          <w:rFonts w:ascii="Times New Roman" w:hAnsi="Times New Roman" w:cs="Times New Roman"/>
          <w:sz w:val="24"/>
          <w:szCs w:val="24"/>
        </w:rPr>
        <w:t xml:space="preserve"> oberen Ende befindet sich eine Plattform, von der auf der gegenüberliegenden Seite der Rampe Treppenstufen hinabführen</w:t>
      </w:r>
      <w:r w:rsidR="00DA3161">
        <w:rPr>
          <w:rFonts w:ascii="Times New Roman" w:hAnsi="Times New Roman" w:cs="Times New Roman"/>
          <w:sz w:val="24"/>
          <w:szCs w:val="24"/>
        </w:rPr>
        <w:t xml:space="preserve"> (Abb.1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DA3161">
        <w:rPr>
          <w:rFonts w:ascii="Times New Roman" w:hAnsi="Times New Roman" w:cs="Times New Roman"/>
          <w:sz w:val="24"/>
          <w:szCs w:val="24"/>
        </w:rPr>
        <w:t>)</w:t>
      </w:r>
      <w:r w:rsidR="00B9371D">
        <w:rPr>
          <w:rFonts w:ascii="Times New Roman" w:hAnsi="Times New Roman" w:cs="Times New Roman"/>
          <w:sz w:val="24"/>
          <w:szCs w:val="24"/>
        </w:rPr>
        <w:t xml:space="preserve">. </w:t>
      </w:r>
      <w:r w:rsidR="00A21DDA">
        <w:rPr>
          <w:rFonts w:ascii="Times New Roman" w:hAnsi="Times New Roman" w:cs="Times New Roman"/>
          <w:sz w:val="24"/>
          <w:szCs w:val="24"/>
        </w:rPr>
        <w:t xml:space="preserve">Die Steinblöcke werden an Zugseilen befestigt und über Rollen </w:t>
      </w:r>
      <w:r w:rsidR="00B53E36">
        <w:rPr>
          <w:rFonts w:ascii="Times New Roman" w:hAnsi="Times New Roman" w:cs="Times New Roman"/>
          <w:sz w:val="24"/>
          <w:szCs w:val="24"/>
        </w:rPr>
        <w:t xml:space="preserve">sowie </w:t>
      </w:r>
      <w:r w:rsidR="00A21DDA">
        <w:rPr>
          <w:rFonts w:ascii="Times New Roman" w:hAnsi="Times New Roman" w:cs="Times New Roman"/>
          <w:sz w:val="24"/>
          <w:szCs w:val="24"/>
        </w:rPr>
        <w:t xml:space="preserve">über eine Umlenkeinrichtung auf der Plattform von </w:t>
      </w:r>
      <w:r w:rsidR="00B36BE3">
        <w:rPr>
          <w:rFonts w:ascii="Times New Roman" w:hAnsi="Times New Roman" w:cs="Times New Roman"/>
          <w:sz w:val="24"/>
          <w:szCs w:val="24"/>
        </w:rPr>
        <w:t xml:space="preserve">einer </w:t>
      </w:r>
      <w:r w:rsidR="00A21DDA">
        <w:rPr>
          <w:rFonts w:ascii="Times New Roman" w:hAnsi="Times New Roman" w:cs="Times New Roman"/>
          <w:sz w:val="24"/>
          <w:szCs w:val="24"/>
        </w:rPr>
        <w:t xml:space="preserve">Zugmannschaft </w:t>
      </w:r>
      <w:r w:rsidR="00456211">
        <w:rPr>
          <w:rFonts w:ascii="Times New Roman" w:hAnsi="Times New Roman" w:cs="Times New Roman"/>
          <w:sz w:val="24"/>
          <w:szCs w:val="24"/>
        </w:rPr>
        <w:t xml:space="preserve">abwärts </w:t>
      </w:r>
      <w:r w:rsidR="000D43FF">
        <w:rPr>
          <w:rFonts w:ascii="Times New Roman" w:hAnsi="Times New Roman" w:cs="Times New Roman"/>
          <w:sz w:val="24"/>
          <w:szCs w:val="24"/>
        </w:rPr>
        <w:t>g</w:t>
      </w:r>
      <w:r w:rsidR="00A21DDA">
        <w:rPr>
          <w:rFonts w:ascii="Times New Roman" w:hAnsi="Times New Roman" w:cs="Times New Roman"/>
          <w:sz w:val="24"/>
          <w:szCs w:val="24"/>
        </w:rPr>
        <w:t>ezogen.</w:t>
      </w:r>
      <w:r w:rsidR="00B36BE3">
        <w:rPr>
          <w:rFonts w:ascii="Times New Roman" w:hAnsi="Times New Roman" w:cs="Times New Roman"/>
          <w:sz w:val="24"/>
          <w:szCs w:val="24"/>
        </w:rPr>
        <w:t xml:space="preserve"> </w:t>
      </w:r>
      <w:r w:rsidR="00367884">
        <w:rPr>
          <w:rFonts w:ascii="Times New Roman" w:hAnsi="Times New Roman" w:cs="Times New Roman"/>
          <w:sz w:val="24"/>
          <w:szCs w:val="24"/>
        </w:rPr>
        <w:t>Bei einem nach unten gerichteten Zuggewicht eines Arbeiters von 75 kg werden ca. 20 Arbeiter benötigt.</w:t>
      </w:r>
      <w:r w:rsidR="00367884">
        <w:rPr>
          <w:rStyle w:val="Funotenzeichen"/>
          <w:rFonts w:ascii="Times New Roman" w:hAnsi="Times New Roman" w:cs="Times New Roman"/>
          <w:sz w:val="24"/>
          <w:szCs w:val="24"/>
        </w:rPr>
        <w:footnoteReference w:id="19"/>
      </w:r>
    </w:p>
    <w:p w:rsidR="008142F7" w:rsidRDefault="008142F7" w:rsidP="00621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2F7" w:rsidRDefault="008142F7" w:rsidP="00621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52FA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2DB6F31" wp14:editId="57456F5C">
            <wp:extent cx="3371303" cy="1958207"/>
            <wp:effectExtent l="0" t="0" r="635" b="4445"/>
            <wp:docPr id="3994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Grafik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43" cy="19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B590F">
        <w:rPr>
          <w:rFonts w:ascii="Times New Roman" w:hAnsi="Times New Roman" w:cs="Times New Roman"/>
          <w:sz w:val="24"/>
          <w:szCs w:val="24"/>
        </w:rPr>
        <w:t>Abb. 1</w:t>
      </w:r>
      <w:r w:rsidR="00895EFF">
        <w:rPr>
          <w:rFonts w:ascii="Times New Roman" w:hAnsi="Times New Roman" w:cs="Times New Roman"/>
          <w:sz w:val="24"/>
          <w:szCs w:val="24"/>
        </w:rPr>
        <w:t>8</w:t>
      </w:r>
    </w:p>
    <w:p w:rsidR="00621CA5" w:rsidRDefault="00621CA5" w:rsidP="00621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4E6" w:rsidRDefault="004F74E6" w:rsidP="004F74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Abb. 1</w:t>
      </w:r>
      <w:r w:rsidR="00CE5D5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zeigt die fertig gebaute Pyramide mit der Umbauung. Diese umschließt auch die Spitze der Pyramide und ermöglicht so ein problemloses </w:t>
      </w:r>
      <w:r w:rsidR="00B53E36">
        <w:rPr>
          <w:rFonts w:ascii="Times New Roman" w:hAnsi="Times New Roman" w:cs="Times New Roman"/>
          <w:sz w:val="24"/>
          <w:szCs w:val="24"/>
        </w:rPr>
        <w:t xml:space="preserve">seitliches Verschieben und </w:t>
      </w:r>
      <w:r>
        <w:rPr>
          <w:rFonts w:ascii="Times New Roman" w:hAnsi="Times New Roman" w:cs="Times New Roman"/>
          <w:sz w:val="24"/>
          <w:szCs w:val="24"/>
        </w:rPr>
        <w:t xml:space="preserve">Aufsetzen des </w:t>
      </w:r>
      <w:proofErr w:type="spellStart"/>
      <w:r>
        <w:rPr>
          <w:rFonts w:ascii="Times New Roman" w:hAnsi="Times New Roman" w:cs="Times New Roman"/>
          <w:sz w:val="24"/>
          <w:szCs w:val="24"/>
        </w:rPr>
        <w:t>Pyramidion</w:t>
      </w:r>
      <w:proofErr w:type="spellEnd"/>
      <w:r w:rsidR="00F91D4A">
        <w:rPr>
          <w:rFonts w:ascii="Times New Roman" w:hAnsi="Times New Roman" w:cs="Times New Roman"/>
          <w:sz w:val="24"/>
          <w:szCs w:val="24"/>
        </w:rPr>
        <w:t xml:space="preserve"> (Abb.</w:t>
      </w:r>
      <w:r w:rsidR="00CE5D5F">
        <w:rPr>
          <w:rFonts w:ascii="Times New Roman" w:hAnsi="Times New Roman" w:cs="Times New Roman"/>
          <w:sz w:val="24"/>
          <w:szCs w:val="24"/>
        </w:rPr>
        <w:t>20</w:t>
      </w:r>
      <w:r w:rsidR="00F91D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74E6" w:rsidRDefault="004F74E6" w:rsidP="00F01B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F74E6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3E873B6" wp14:editId="47ABD3A0">
            <wp:extent cx="2571112" cy="1928873"/>
            <wp:effectExtent l="0" t="0" r="0" b="0"/>
            <wp:docPr id="54278" name="Picture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82" cy="19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Abb.</w:t>
      </w:r>
      <w:r w:rsidR="004F1D77">
        <w:rPr>
          <w:rFonts w:ascii="Times New Roman" w:hAnsi="Times New Roman" w:cs="Times New Roman"/>
          <w:sz w:val="24"/>
          <w:szCs w:val="24"/>
        </w:rPr>
        <w:t>1</w:t>
      </w:r>
      <w:r w:rsidR="00CE5D5F">
        <w:rPr>
          <w:rFonts w:ascii="Times New Roman" w:hAnsi="Times New Roman" w:cs="Times New Roman"/>
          <w:sz w:val="24"/>
          <w:szCs w:val="24"/>
        </w:rPr>
        <w:t>9</w:t>
      </w:r>
    </w:p>
    <w:p w:rsidR="004F74E6" w:rsidRDefault="004F74E6" w:rsidP="00F01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4E6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3B329C3A" wp14:editId="5D7BFBF1">
            <wp:extent cx="2316977" cy="1738014"/>
            <wp:effectExtent l="0" t="0" r="7620" b="0"/>
            <wp:docPr id="54279" name="Picture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9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82" cy="17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1D4A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>Abb.</w:t>
      </w:r>
      <w:r w:rsidR="00CE5D5F">
        <w:rPr>
          <w:rFonts w:ascii="Times New Roman" w:hAnsi="Times New Roman" w:cs="Times New Roman"/>
          <w:sz w:val="24"/>
          <w:szCs w:val="24"/>
        </w:rPr>
        <w:t>20</w:t>
      </w:r>
    </w:p>
    <w:p w:rsidR="003C7931" w:rsidRDefault="003C7931" w:rsidP="003C79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Nach dem Aufsetzen des </w:t>
      </w:r>
      <w:proofErr w:type="spellStart"/>
      <w:r>
        <w:rPr>
          <w:rFonts w:ascii="Times New Roman" w:hAnsi="Times New Roman" w:cs="Times New Roman"/>
          <w:sz w:val="24"/>
          <w:szCs w:val="24"/>
        </w:rPr>
        <w:t>Pyramidion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BE3EF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</w:t>
      </w:r>
      <w:r w:rsidR="00BE3EFB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dann die </w:t>
      </w:r>
      <w:r w:rsidR="004F1D77">
        <w:rPr>
          <w:rFonts w:ascii="Times New Roman" w:hAnsi="Times New Roman" w:cs="Times New Roman"/>
          <w:sz w:val="24"/>
          <w:szCs w:val="24"/>
        </w:rPr>
        <w:t>äußeren Plattformen</w:t>
      </w:r>
      <w:r>
        <w:rPr>
          <w:rFonts w:ascii="Times New Roman" w:hAnsi="Times New Roman" w:cs="Times New Roman"/>
          <w:sz w:val="24"/>
          <w:szCs w:val="24"/>
        </w:rPr>
        <w:t xml:space="preserve"> bei gleichzeitiger Glättung der Außen</w:t>
      </w:r>
      <w:r w:rsidR="004F1D77">
        <w:rPr>
          <w:rFonts w:ascii="Times New Roman" w:hAnsi="Times New Roman" w:cs="Times New Roman"/>
          <w:sz w:val="24"/>
          <w:szCs w:val="24"/>
        </w:rPr>
        <w:t>verkleidung</w:t>
      </w:r>
      <w:r>
        <w:rPr>
          <w:rFonts w:ascii="Times New Roman" w:hAnsi="Times New Roman" w:cs="Times New Roman"/>
          <w:sz w:val="24"/>
          <w:szCs w:val="24"/>
        </w:rPr>
        <w:t xml:space="preserve"> von oben nach unten abgebaut. Die Arbeiter stehen auf den Stufen der </w:t>
      </w:r>
      <w:r w:rsidR="00BE3EFB">
        <w:rPr>
          <w:rFonts w:ascii="Times New Roman" w:hAnsi="Times New Roman" w:cs="Times New Roman"/>
          <w:sz w:val="24"/>
          <w:szCs w:val="24"/>
        </w:rPr>
        <w:t>Plattformen</w:t>
      </w:r>
      <w:r>
        <w:rPr>
          <w:rFonts w:ascii="Times New Roman" w:hAnsi="Times New Roman" w:cs="Times New Roman"/>
          <w:sz w:val="24"/>
          <w:szCs w:val="24"/>
        </w:rPr>
        <w:t xml:space="preserve"> und können die Arbeiten ohne Gefahr durchführen (Abb.</w:t>
      </w:r>
      <w:r w:rsidR="00CE5D5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67DE9" w:rsidRDefault="00A67DE9" w:rsidP="00A67D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1B8F" w:rsidRPr="00D51A78" w:rsidRDefault="00250EAC" w:rsidP="000972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0EAC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88EA3CF" wp14:editId="132F22A1">
            <wp:extent cx="3556476" cy="2667000"/>
            <wp:effectExtent l="0" t="0" r="0" b="0"/>
            <wp:docPr id="56322" name="Picture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77" cy="26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6550C" w:rsidRPr="00D51A78">
        <w:rPr>
          <w:rFonts w:ascii="Times New Roman" w:hAnsi="Times New Roman" w:cs="Times New Roman"/>
          <w:sz w:val="24"/>
          <w:szCs w:val="24"/>
        </w:rPr>
        <w:t>Abb.</w:t>
      </w:r>
      <w:r w:rsidR="00CE5D5F">
        <w:rPr>
          <w:rFonts w:ascii="Times New Roman" w:hAnsi="Times New Roman" w:cs="Times New Roman"/>
          <w:sz w:val="24"/>
          <w:szCs w:val="24"/>
        </w:rPr>
        <w:t>21</w:t>
      </w:r>
    </w:p>
    <w:p w:rsidR="00F01B8F" w:rsidRPr="00D51A78" w:rsidRDefault="00F01B8F" w:rsidP="008A5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8F" w:rsidRPr="00D51A78" w:rsidRDefault="00C26824" w:rsidP="008A5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A78">
        <w:rPr>
          <w:rFonts w:ascii="Times New Roman" w:hAnsi="Times New Roman" w:cs="Times New Roman"/>
          <w:b/>
          <w:sz w:val="24"/>
          <w:szCs w:val="24"/>
        </w:rPr>
        <w:t>Berechnung der Bauzeit</w:t>
      </w:r>
    </w:p>
    <w:p w:rsidR="00C26824" w:rsidRPr="00D51A78" w:rsidRDefault="00C26824" w:rsidP="008A5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9A5" w:rsidRDefault="00D51A78" w:rsidP="000B1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A78">
        <w:rPr>
          <w:rFonts w:ascii="Times New Roman" w:hAnsi="Times New Roman" w:cs="Times New Roman"/>
          <w:sz w:val="24"/>
          <w:szCs w:val="24"/>
        </w:rPr>
        <w:t xml:space="preserve">Für die Berechnung der Bauzeit </w:t>
      </w:r>
      <w:r>
        <w:rPr>
          <w:rFonts w:ascii="Times New Roman" w:hAnsi="Times New Roman" w:cs="Times New Roman"/>
          <w:sz w:val="24"/>
          <w:szCs w:val="24"/>
        </w:rPr>
        <w:t>w</w:t>
      </w:r>
      <w:r w:rsidR="00103EE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rden </w:t>
      </w:r>
      <w:r w:rsidR="00103EE7">
        <w:rPr>
          <w:rFonts w:ascii="Times New Roman" w:hAnsi="Times New Roman" w:cs="Times New Roman"/>
          <w:sz w:val="24"/>
          <w:szCs w:val="24"/>
        </w:rPr>
        <w:t>folgende Festlegungen</w:t>
      </w:r>
      <w:r>
        <w:rPr>
          <w:rFonts w:ascii="Times New Roman" w:hAnsi="Times New Roman" w:cs="Times New Roman"/>
          <w:sz w:val="24"/>
          <w:szCs w:val="24"/>
        </w:rPr>
        <w:t xml:space="preserve"> getroffen: Die d</w:t>
      </w:r>
      <w:r w:rsidR="00FB18D3" w:rsidRPr="00652DB6">
        <w:rPr>
          <w:rFonts w:ascii="Times New Roman" w:hAnsi="Times New Roman" w:cs="Times New Roman"/>
          <w:sz w:val="24"/>
          <w:szCs w:val="24"/>
        </w:rPr>
        <w:t xml:space="preserve">urchschnittliche </w:t>
      </w:r>
      <w:r w:rsidR="00BA174A">
        <w:rPr>
          <w:rFonts w:ascii="Times New Roman" w:hAnsi="Times New Roman" w:cs="Times New Roman"/>
          <w:sz w:val="24"/>
          <w:szCs w:val="24"/>
        </w:rPr>
        <w:t>G</w:t>
      </w:r>
      <w:r w:rsidR="00FB18D3" w:rsidRPr="00652DB6">
        <w:rPr>
          <w:rFonts w:ascii="Times New Roman" w:hAnsi="Times New Roman" w:cs="Times New Roman"/>
          <w:sz w:val="24"/>
          <w:szCs w:val="24"/>
        </w:rPr>
        <w:t>röße</w:t>
      </w:r>
      <w:r w:rsidR="00BA174A">
        <w:rPr>
          <w:rFonts w:ascii="Times New Roman" w:hAnsi="Times New Roman" w:cs="Times New Roman"/>
          <w:sz w:val="24"/>
          <w:szCs w:val="24"/>
        </w:rPr>
        <w:t xml:space="preserve"> der Stein</w:t>
      </w:r>
      <w:r w:rsidR="00B9371D">
        <w:rPr>
          <w:rFonts w:ascii="Times New Roman" w:hAnsi="Times New Roman" w:cs="Times New Roman"/>
          <w:sz w:val="24"/>
          <w:szCs w:val="24"/>
        </w:rPr>
        <w:t>blöcke</w:t>
      </w:r>
      <w:r w:rsidR="00BA174A">
        <w:rPr>
          <w:rFonts w:ascii="Times New Roman" w:hAnsi="Times New Roman" w:cs="Times New Roman"/>
          <w:sz w:val="24"/>
          <w:szCs w:val="24"/>
        </w:rPr>
        <w:t xml:space="preserve"> </w:t>
      </w:r>
      <w:r w:rsidR="00F24704">
        <w:rPr>
          <w:rFonts w:ascii="Times New Roman" w:hAnsi="Times New Roman" w:cs="Times New Roman"/>
          <w:sz w:val="24"/>
          <w:szCs w:val="24"/>
        </w:rPr>
        <w:t>w</w:t>
      </w:r>
      <w:r w:rsidR="00103EE7">
        <w:rPr>
          <w:rFonts w:ascii="Times New Roman" w:hAnsi="Times New Roman" w:cs="Times New Roman"/>
          <w:sz w:val="24"/>
          <w:szCs w:val="24"/>
        </w:rPr>
        <w:t>i</w:t>
      </w:r>
      <w:r w:rsidR="00912F1C">
        <w:rPr>
          <w:rFonts w:ascii="Times New Roman" w:hAnsi="Times New Roman" w:cs="Times New Roman"/>
          <w:sz w:val="24"/>
          <w:szCs w:val="24"/>
        </w:rPr>
        <w:t>r</w:t>
      </w:r>
      <w:r w:rsidR="00F24704"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mit </w:t>
      </w:r>
      <w:r w:rsidR="00FB18D3" w:rsidRPr="00652DB6">
        <w:rPr>
          <w:rFonts w:ascii="Times New Roman" w:hAnsi="Times New Roman" w:cs="Times New Roman"/>
          <w:sz w:val="24"/>
          <w:szCs w:val="24"/>
        </w:rPr>
        <w:t>1,2 m³ und</w:t>
      </w:r>
      <w:r>
        <w:rPr>
          <w:rFonts w:ascii="Times New Roman" w:hAnsi="Times New Roman" w:cs="Times New Roman"/>
          <w:sz w:val="24"/>
          <w:szCs w:val="24"/>
        </w:rPr>
        <w:t xml:space="preserve"> das </w:t>
      </w:r>
      <w:r w:rsidR="00FB18D3" w:rsidRPr="00652DB6">
        <w:rPr>
          <w:rFonts w:ascii="Times New Roman" w:hAnsi="Times New Roman" w:cs="Times New Roman"/>
          <w:sz w:val="24"/>
          <w:szCs w:val="24"/>
        </w:rPr>
        <w:t xml:space="preserve">Gewicht pro Schleppvorgang </w:t>
      </w:r>
      <w:r>
        <w:rPr>
          <w:rFonts w:ascii="Times New Roman" w:hAnsi="Times New Roman" w:cs="Times New Roman"/>
          <w:sz w:val="24"/>
          <w:szCs w:val="24"/>
        </w:rPr>
        <w:t xml:space="preserve">mit </w:t>
      </w:r>
      <w:r w:rsidR="00FB18D3" w:rsidRPr="00652DB6">
        <w:rPr>
          <w:rFonts w:ascii="Times New Roman" w:hAnsi="Times New Roman" w:cs="Times New Roman"/>
          <w:sz w:val="24"/>
          <w:szCs w:val="24"/>
        </w:rPr>
        <w:t>3 t</w:t>
      </w:r>
      <w:r>
        <w:rPr>
          <w:rFonts w:ascii="Times New Roman" w:hAnsi="Times New Roman" w:cs="Times New Roman"/>
          <w:sz w:val="24"/>
          <w:szCs w:val="24"/>
        </w:rPr>
        <w:t xml:space="preserve"> angesetzt</w:t>
      </w:r>
      <w:r w:rsidR="00FB18D3" w:rsidRPr="00652DB6">
        <w:rPr>
          <w:rFonts w:ascii="Times New Roman" w:hAnsi="Times New Roman" w:cs="Times New Roman"/>
          <w:sz w:val="24"/>
          <w:szCs w:val="24"/>
        </w:rPr>
        <w:t xml:space="preserve">. Die Taktzeit für einen Schleppvorgang </w:t>
      </w:r>
      <w:r w:rsidR="00D53CC6">
        <w:rPr>
          <w:rFonts w:ascii="Times New Roman" w:hAnsi="Times New Roman" w:cs="Times New Roman"/>
          <w:sz w:val="24"/>
          <w:szCs w:val="24"/>
        </w:rPr>
        <w:t xml:space="preserve">eines Steines auf die Plattform der Rampe </w:t>
      </w:r>
      <w:r w:rsidR="00FB18D3" w:rsidRPr="00652DB6">
        <w:rPr>
          <w:rFonts w:ascii="Times New Roman" w:hAnsi="Times New Roman" w:cs="Times New Roman"/>
          <w:sz w:val="24"/>
          <w:szCs w:val="24"/>
        </w:rPr>
        <w:t>w</w:t>
      </w:r>
      <w:r w:rsidR="00103EE7">
        <w:rPr>
          <w:rFonts w:ascii="Times New Roman" w:hAnsi="Times New Roman" w:cs="Times New Roman"/>
          <w:sz w:val="24"/>
          <w:szCs w:val="24"/>
        </w:rPr>
        <w:t>i</w:t>
      </w:r>
      <w:r w:rsidR="00FB18D3" w:rsidRPr="00652DB6">
        <w:rPr>
          <w:rFonts w:ascii="Times New Roman" w:hAnsi="Times New Roman" w:cs="Times New Roman"/>
          <w:sz w:val="24"/>
          <w:szCs w:val="24"/>
        </w:rPr>
        <w:t>rd</w:t>
      </w:r>
      <w:r w:rsidR="000B15E7">
        <w:rPr>
          <w:rFonts w:ascii="Times New Roman" w:hAnsi="Times New Roman" w:cs="Times New Roman"/>
          <w:sz w:val="24"/>
          <w:szCs w:val="24"/>
        </w:rPr>
        <w:t xml:space="preserve"> </w:t>
      </w:r>
      <w:r w:rsidR="00912F1C">
        <w:rPr>
          <w:rFonts w:ascii="Times New Roman" w:hAnsi="Times New Roman" w:cs="Times New Roman"/>
          <w:sz w:val="24"/>
          <w:szCs w:val="24"/>
        </w:rPr>
        <w:t xml:space="preserve">nach Diskussionen mit Baufachleuten </w:t>
      </w:r>
      <w:r w:rsidR="00FB18D3" w:rsidRPr="00652DB6">
        <w:rPr>
          <w:rFonts w:ascii="Times New Roman" w:hAnsi="Times New Roman" w:cs="Times New Roman"/>
          <w:sz w:val="24"/>
          <w:szCs w:val="24"/>
        </w:rPr>
        <w:t xml:space="preserve">mit 15 min </w:t>
      </w:r>
      <w:r w:rsidR="00FE32E3">
        <w:rPr>
          <w:rFonts w:ascii="Times New Roman" w:hAnsi="Times New Roman" w:cs="Times New Roman"/>
          <w:sz w:val="24"/>
          <w:szCs w:val="24"/>
        </w:rPr>
        <w:t>veranschlagt. E</w:t>
      </w:r>
      <w:r w:rsidR="00FB18D3" w:rsidRPr="00652DB6">
        <w:rPr>
          <w:rFonts w:ascii="Times New Roman" w:hAnsi="Times New Roman" w:cs="Times New Roman"/>
          <w:sz w:val="24"/>
          <w:szCs w:val="24"/>
        </w:rPr>
        <w:t>ine tägliche Arbeitszeit von 10 Stunden im Schichtbetrieb</w:t>
      </w:r>
      <w:r w:rsidR="000B15E7">
        <w:rPr>
          <w:rFonts w:ascii="Times New Roman" w:hAnsi="Times New Roman" w:cs="Times New Roman"/>
          <w:sz w:val="24"/>
          <w:szCs w:val="24"/>
        </w:rPr>
        <w:t xml:space="preserve"> </w:t>
      </w:r>
      <w:r w:rsidR="00FB18D3" w:rsidRPr="00652DB6">
        <w:rPr>
          <w:rFonts w:ascii="Times New Roman" w:hAnsi="Times New Roman" w:cs="Times New Roman"/>
          <w:sz w:val="24"/>
          <w:szCs w:val="24"/>
        </w:rPr>
        <w:t xml:space="preserve">an 300 Tagen im Jahr </w:t>
      </w:r>
      <w:r w:rsidR="00FE32E3">
        <w:rPr>
          <w:rFonts w:ascii="Times New Roman" w:hAnsi="Times New Roman" w:cs="Times New Roman"/>
          <w:sz w:val="24"/>
          <w:szCs w:val="24"/>
        </w:rPr>
        <w:t>w</w:t>
      </w:r>
      <w:r w:rsidR="00103EE7">
        <w:rPr>
          <w:rFonts w:ascii="Times New Roman" w:hAnsi="Times New Roman" w:cs="Times New Roman"/>
          <w:sz w:val="24"/>
          <w:szCs w:val="24"/>
        </w:rPr>
        <w:t>i</w:t>
      </w:r>
      <w:r w:rsidR="00FE32E3">
        <w:rPr>
          <w:rFonts w:ascii="Times New Roman" w:hAnsi="Times New Roman" w:cs="Times New Roman"/>
          <w:sz w:val="24"/>
          <w:szCs w:val="24"/>
        </w:rPr>
        <w:t xml:space="preserve">rd </w:t>
      </w:r>
      <w:r w:rsidR="00FB18D3" w:rsidRPr="00652DB6">
        <w:rPr>
          <w:rFonts w:ascii="Times New Roman" w:hAnsi="Times New Roman" w:cs="Times New Roman"/>
          <w:sz w:val="24"/>
          <w:szCs w:val="24"/>
        </w:rPr>
        <w:t>angenommen.</w:t>
      </w:r>
      <w:r w:rsidR="0013492F">
        <w:rPr>
          <w:rFonts w:ascii="Times New Roman" w:hAnsi="Times New Roman" w:cs="Times New Roman"/>
          <w:sz w:val="24"/>
          <w:szCs w:val="24"/>
        </w:rPr>
        <w:t xml:space="preserve"> </w:t>
      </w:r>
      <w:r w:rsidR="00E249A5">
        <w:rPr>
          <w:rFonts w:ascii="Times New Roman" w:hAnsi="Times New Roman" w:cs="Times New Roman"/>
          <w:sz w:val="24"/>
          <w:szCs w:val="24"/>
        </w:rPr>
        <w:t xml:space="preserve">Die Abmessungen </w:t>
      </w:r>
      <w:r w:rsidR="005F3F63">
        <w:rPr>
          <w:rFonts w:ascii="Times New Roman" w:hAnsi="Times New Roman" w:cs="Times New Roman"/>
          <w:sz w:val="24"/>
          <w:szCs w:val="24"/>
        </w:rPr>
        <w:t>einer</w:t>
      </w:r>
      <w:r w:rsidR="00E249A5">
        <w:rPr>
          <w:rFonts w:ascii="Times New Roman" w:hAnsi="Times New Roman" w:cs="Times New Roman"/>
          <w:sz w:val="24"/>
          <w:szCs w:val="24"/>
        </w:rPr>
        <w:t xml:space="preserve"> Rampe </w:t>
      </w:r>
      <w:r w:rsidR="00777BB4">
        <w:rPr>
          <w:rFonts w:ascii="Times New Roman" w:hAnsi="Times New Roman" w:cs="Times New Roman"/>
          <w:sz w:val="24"/>
          <w:szCs w:val="24"/>
        </w:rPr>
        <w:t xml:space="preserve">und </w:t>
      </w:r>
      <w:r w:rsidR="00FE32E3">
        <w:rPr>
          <w:rFonts w:ascii="Times New Roman" w:hAnsi="Times New Roman" w:cs="Times New Roman"/>
          <w:sz w:val="24"/>
          <w:szCs w:val="24"/>
        </w:rPr>
        <w:t>Kerns</w:t>
      </w:r>
      <w:r w:rsidR="00777BB4">
        <w:rPr>
          <w:rFonts w:ascii="Times New Roman" w:hAnsi="Times New Roman" w:cs="Times New Roman"/>
          <w:sz w:val="24"/>
          <w:szCs w:val="24"/>
        </w:rPr>
        <w:t xml:space="preserve">tufenhöhe </w:t>
      </w:r>
      <w:r w:rsidR="00E249A5">
        <w:rPr>
          <w:rFonts w:ascii="Times New Roman" w:hAnsi="Times New Roman" w:cs="Times New Roman"/>
          <w:sz w:val="24"/>
          <w:szCs w:val="24"/>
        </w:rPr>
        <w:t>sind in Abb.</w:t>
      </w:r>
      <w:r w:rsidR="00F24704">
        <w:rPr>
          <w:rFonts w:ascii="Times New Roman" w:hAnsi="Times New Roman" w:cs="Times New Roman"/>
          <w:sz w:val="24"/>
          <w:szCs w:val="24"/>
        </w:rPr>
        <w:t>2</w:t>
      </w:r>
      <w:r w:rsidR="0029608C">
        <w:rPr>
          <w:rFonts w:ascii="Times New Roman" w:hAnsi="Times New Roman" w:cs="Times New Roman"/>
          <w:sz w:val="24"/>
          <w:szCs w:val="24"/>
        </w:rPr>
        <w:t>2</w:t>
      </w:r>
      <w:r w:rsidR="00E249A5">
        <w:rPr>
          <w:rFonts w:ascii="Times New Roman" w:hAnsi="Times New Roman" w:cs="Times New Roman"/>
          <w:sz w:val="24"/>
          <w:szCs w:val="24"/>
        </w:rPr>
        <w:t xml:space="preserve"> dargestellt.</w:t>
      </w:r>
      <w:r w:rsidR="00412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84A" w:rsidRPr="00652DB6" w:rsidRDefault="0011284A" w:rsidP="00112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84A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8C7F235" wp14:editId="49A39AF1">
            <wp:extent cx="4196765" cy="1748652"/>
            <wp:effectExtent l="0" t="0" r="0" b="4445"/>
            <wp:docPr id="901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8" name="Grafik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33" cy="17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Abb.</w:t>
      </w:r>
      <w:r w:rsidR="006656D7">
        <w:rPr>
          <w:rFonts w:ascii="Times New Roman" w:hAnsi="Times New Roman" w:cs="Times New Roman"/>
          <w:sz w:val="24"/>
          <w:szCs w:val="24"/>
        </w:rPr>
        <w:t>2</w:t>
      </w:r>
      <w:r w:rsidR="00CE5D5F">
        <w:rPr>
          <w:rFonts w:ascii="Times New Roman" w:hAnsi="Times New Roman" w:cs="Times New Roman"/>
          <w:sz w:val="24"/>
          <w:szCs w:val="24"/>
        </w:rPr>
        <w:t>2</w:t>
      </w:r>
    </w:p>
    <w:p w:rsidR="004847C5" w:rsidRDefault="00042F4E" w:rsidP="00484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DB6">
        <w:rPr>
          <w:rFonts w:ascii="Times New Roman" w:hAnsi="Times New Roman" w:cs="Times New Roman"/>
          <w:sz w:val="24"/>
          <w:szCs w:val="24"/>
        </w:rPr>
        <w:lastRenderedPageBreak/>
        <w:t xml:space="preserve">Im Frühjahr 2012 wurde im Rahmen einer Fernsehsendung des </w:t>
      </w:r>
      <w:r w:rsidR="00E72E53">
        <w:rPr>
          <w:rFonts w:ascii="Times New Roman" w:hAnsi="Times New Roman" w:cs="Times New Roman"/>
          <w:sz w:val="24"/>
          <w:szCs w:val="24"/>
        </w:rPr>
        <w:t>Zweiten Deutschen Fernsehens (</w:t>
      </w:r>
      <w:r w:rsidRPr="00652DB6">
        <w:rPr>
          <w:rFonts w:ascii="Times New Roman" w:hAnsi="Times New Roman" w:cs="Times New Roman"/>
          <w:sz w:val="24"/>
          <w:szCs w:val="24"/>
        </w:rPr>
        <w:t>ZDF</w:t>
      </w:r>
      <w:r w:rsidR="00E72E53">
        <w:rPr>
          <w:rFonts w:ascii="Times New Roman" w:hAnsi="Times New Roman" w:cs="Times New Roman"/>
          <w:sz w:val="24"/>
          <w:szCs w:val="24"/>
        </w:rPr>
        <w:t>)</w:t>
      </w:r>
      <w:r w:rsidR="00155AAA">
        <w:rPr>
          <w:rStyle w:val="Funotenzeichen"/>
          <w:rFonts w:ascii="Times New Roman" w:hAnsi="Times New Roman" w:cs="Times New Roman"/>
          <w:sz w:val="24"/>
          <w:szCs w:val="24"/>
        </w:rPr>
        <w:footnoteReference w:id="20"/>
      </w:r>
      <w:r w:rsidRPr="00652DB6">
        <w:rPr>
          <w:rFonts w:ascii="Times New Roman" w:hAnsi="Times New Roman" w:cs="Times New Roman"/>
          <w:sz w:val="24"/>
          <w:szCs w:val="24"/>
        </w:rPr>
        <w:t xml:space="preserve"> gezeigt, dass ein ca. 1,5 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>schwerer Stein</w:t>
      </w:r>
      <w:r w:rsidR="00FE32E3">
        <w:rPr>
          <w:rFonts w:ascii="Times New Roman" w:hAnsi="Times New Roman" w:cs="Times New Roman"/>
          <w:sz w:val="24"/>
          <w:szCs w:val="24"/>
        </w:rPr>
        <w:t>block</w:t>
      </w:r>
      <w:r w:rsidRPr="00652DB6">
        <w:rPr>
          <w:rFonts w:ascii="Times New Roman" w:hAnsi="Times New Roman" w:cs="Times New Roman"/>
          <w:sz w:val="24"/>
          <w:szCs w:val="24"/>
        </w:rPr>
        <w:t xml:space="preserve"> von einer Zugmannschaft</w:t>
      </w:r>
      <w:r w:rsidR="00E72E53">
        <w:rPr>
          <w:rFonts w:ascii="Times New Roman" w:hAnsi="Times New Roman" w:cs="Times New Roman"/>
          <w:sz w:val="24"/>
          <w:szCs w:val="24"/>
        </w:rPr>
        <w:t>,</w:t>
      </w:r>
      <w:r w:rsidRPr="00652DB6">
        <w:rPr>
          <w:rFonts w:ascii="Times New Roman" w:hAnsi="Times New Roman" w:cs="Times New Roman"/>
          <w:sz w:val="24"/>
          <w:szCs w:val="24"/>
        </w:rPr>
        <w:t xml:space="preserve"> </w:t>
      </w:r>
      <w:r w:rsidR="008379FE">
        <w:rPr>
          <w:rFonts w:ascii="Times New Roman" w:hAnsi="Times New Roman" w:cs="Times New Roman"/>
          <w:sz w:val="24"/>
          <w:szCs w:val="24"/>
        </w:rPr>
        <w:t>bestehend aus</w:t>
      </w:r>
      <w:r w:rsidRPr="00652DB6">
        <w:rPr>
          <w:rFonts w:ascii="Times New Roman" w:hAnsi="Times New Roman" w:cs="Times New Roman"/>
          <w:sz w:val="24"/>
          <w:szCs w:val="24"/>
        </w:rPr>
        <w:t xml:space="preserve"> 12 - 14 Personen</w:t>
      </w:r>
      <w:r w:rsidR="00E72E53">
        <w:rPr>
          <w:rFonts w:ascii="Times New Roman" w:hAnsi="Times New Roman" w:cs="Times New Roman"/>
          <w:sz w:val="24"/>
          <w:szCs w:val="24"/>
        </w:rPr>
        <w:t>,</w:t>
      </w:r>
      <w:r w:rsidRPr="00652DB6">
        <w:rPr>
          <w:rFonts w:ascii="Times New Roman" w:hAnsi="Times New Roman" w:cs="Times New Roman"/>
          <w:sz w:val="24"/>
          <w:szCs w:val="24"/>
        </w:rPr>
        <w:t xml:space="preserve"> ohne </w:t>
      </w:r>
      <w:r w:rsidR="00721A6E">
        <w:rPr>
          <w:rFonts w:ascii="Times New Roman" w:hAnsi="Times New Roman" w:cs="Times New Roman"/>
          <w:sz w:val="24"/>
          <w:szCs w:val="24"/>
        </w:rPr>
        <w:t xml:space="preserve">allzu </w:t>
      </w:r>
      <w:r w:rsidRPr="00652DB6">
        <w:rPr>
          <w:rFonts w:ascii="Times New Roman" w:hAnsi="Times New Roman" w:cs="Times New Roman"/>
          <w:sz w:val="24"/>
          <w:szCs w:val="24"/>
        </w:rPr>
        <w:t xml:space="preserve">große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52DB6">
        <w:rPr>
          <w:rFonts w:ascii="Times New Roman" w:hAnsi="Times New Roman" w:cs="Times New Roman"/>
          <w:sz w:val="24"/>
          <w:szCs w:val="24"/>
        </w:rPr>
        <w:t>raftanstrengungen</w:t>
      </w:r>
      <w:r w:rsidR="00E72E53">
        <w:rPr>
          <w:rFonts w:ascii="Times New Roman" w:hAnsi="Times New Roman" w:cs="Times New Roman"/>
          <w:sz w:val="24"/>
          <w:szCs w:val="24"/>
        </w:rPr>
        <w:t xml:space="preserve"> auf Holzrollen über</w:t>
      </w:r>
      <w:r w:rsidRPr="00652DB6">
        <w:rPr>
          <w:rFonts w:ascii="Times New Roman" w:hAnsi="Times New Roman" w:cs="Times New Roman"/>
          <w:sz w:val="24"/>
          <w:szCs w:val="24"/>
        </w:rPr>
        <w:t xml:space="preserve"> eine </w:t>
      </w:r>
      <w:r w:rsidR="00DC07BA">
        <w:rPr>
          <w:rFonts w:ascii="Times New Roman" w:hAnsi="Times New Roman" w:cs="Times New Roman"/>
          <w:sz w:val="24"/>
          <w:szCs w:val="24"/>
        </w:rPr>
        <w:t>Rampe</w:t>
      </w:r>
      <w:r w:rsidR="00E72E53" w:rsidRPr="00E72E53">
        <w:rPr>
          <w:rFonts w:ascii="Times New Roman" w:hAnsi="Times New Roman" w:cs="Times New Roman"/>
          <w:sz w:val="24"/>
          <w:szCs w:val="24"/>
        </w:rPr>
        <w:t xml:space="preserve"> </w:t>
      </w:r>
      <w:r w:rsidR="00E72E53">
        <w:rPr>
          <w:rFonts w:ascii="Times New Roman" w:hAnsi="Times New Roman" w:cs="Times New Roman"/>
          <w:sz w:val="24"/>
          <w:szCs w:val="24"/>
        </w:rPr>
        <w:t xml:space="preserve">mit einer Steigung von ca. 10° </w:t>
      </w:r>
      <w:r w:rsidR="00DC07BA">
        <w:rPr>
          <w:rFonts w:ascii="Times New Roman" w:hAnsi="Times New Roman" w:cs="Times New Roman"/>
          <w:sz w:val="24"/>
          <w:szCs w:val="24"/>
        </w:rPr>
        <w:t>nach oben gezogen</w:t>
      </w:r>
      <w:r w:rsidRPr="00652DB6">
        <w:rPr>
          <w:rFonts w:ascii="Times New Roman" w:hAnsi="Times New Roman" w:cs="Times New Roman"/>
          <w:sz w:val="24"/>
          <w:szCs w:val="24"/>
        </w:rPr>
        <w:t xml:space="preserve"> werden konnte</w:t>
      </w:r>
      <w:r w:rsidR="00DC07BA">
        <w:rPr>
          <w:rFonts w:ascii="Times New Roman" w:hAnsi="Times New Roman" w:cs="Times New Roman"/>
          <w:sz w:val="24"/>
          <w:szCs w:val="24"/>
        </w:rPr>
        <w:t xml:space="preserve"> (Abb.2</w:t>
      </w:r>
      <w:r w:rsidR="00CE5D5F">
        <w:rPr>
          <w:rFonts w:ascii="Times New Roman" w:hAnsi="Times New Roman" w:cs="Times New Roman"/>
          <w:sz w:val="24"/>
          <w:szCs w:val="24"/>
        </w:rPr>
        <w:t>3 und Abb. 24</w:t>
      </w:r>
      <w:r w:rsidR="00DC07BA">
        <w:rPr>
          <w:rFonts w:ascii="Times New Roman" w:hAnsi="Times New Roman" w:cs="Times New Roman"/>
          <w:sz w:val="24"/>
          <w:szCs w:val="24"/>
        </w:rPr>
        <w:t>)</w:t>
      </w:r>
      <w:r w:rsidRPr="00652DB6">
        <w:rPr>
          <w:rFonts w:ascii="Times New Roman" w:hAnsi="Times New Roman" w:cs="Times New Roman"/>
          <w:sz w:val="24"/>
          <w:szCs w:val="24"/>
        </w:rPr>
        <w:t xml:space="preserve">. </w:t>
      </w:r>
      <w:r w:rsidR="00EE4FEF">
        <w:rPr>
          <w:rFonts w:ascii="Times New Roman" w:hAnsi="Times New Roman" w:cs="Times New Roman"/>
          <w:sz w:val="24"/>
          <w:szCs w:val="24"/>
        </w:rPr>
        <w:t>Der Untergrund bestand aus Schotter.</w:t>
      </w:r>
    </w:p>
    <w:p w:rsidR="00E72E53" w:rsidRDefault="00E72E53" w:rsidP="00484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E85" w:rsidRDefault="00022E85" w:rsidP="00484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E85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60C4AC2" wp14:editId="369EB966">
            <wp:extent cx="2738064" cy="2052131"/>
            <wp:effectExtent l="0" t="0" r="5715" b="5715"/>
            <wp:docPr id="60419" name="Picture 3" descr="BILD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3" descr="BILD18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71" cy="20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Abb.2</w:t>
      </w:r>
      <w:r w:rsidR="00CE5D5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22E85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7CB69122" wp14:editId="0536587D">
            <wp:extent cx="1819275" cy="2425700"/>
            <wp:effectExtent l="0" t="0" r="9525" b="0"/>
            <wp:docPr id="604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Grafik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Abb.2</w:t>
      </w:r>
      <w:r w:rsidR="00CE5D5F">
        <w:rPr>
          <w:rFonts w:ascii="Times New Roman" w:hAnsi="Times New Roman" w:cs="Times New Roman"/>
          <w:sz w:val="24"/>
          <w:szCs w:val="24"/>
        </w:rPr>
        <w:t>4</w:t>
      </w:r>
    </w:p>
    <w:p w:rsidR="00E72E53" w:rsidRDefault="00E72E53" w:rsidP="00484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023" w:rsidRDefault="00A73151" w:rsidP="00DB0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Leider konnte die </w:t>
      </w:r>
      <w:r w:rsidR="00097251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>genommene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 Taktzeit von 15 min.</w:t>
      </w:r>
      <w:r w:rsidR="004847C5">
        <w:rPr>
          <w:rFonts w:ascii="Times New Roman" w:hAnsi="Times New Roman" w:cs="Times New Roman"/>
          <w:sz w:val="24"/>
          <w:szCs w:val="24"/>
        </w:rPr>
        <w:t xml:space="preserve"> 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nicht </w:t>
      </w:r>
      <w:r w:rsidR="00246061">
        <w:rPr>
          <w:rFonts w:ascii="Times New Roman" w:hAnsi="Times New Roman" w:cs="Times New Roman"/>
          <w:sz w:val="24"/>
          <w:szCs w:val="24"/>
        </w:rPr>
        <w:t>an eine</w:t>
      </w:r>
      <w:r w:rsidR="00097251">
        <w:rPr>
          <w:rFonts w:ascii="Times New Roman" w:hAnsi="Times New Roman" w:cs="Times New Roman"/>
          <w:sz w:val="24"/>
          <w:szCs w:val="24"/>
        </w:rPr>
        <w:t>r im Maßstab 1:1 auf</w:t>
      </w:r>
      <w:r w:rsidR="00041D98">
        <w:rPr>
          <w:rFonts w:ascii="Times New Roman" w:hAnsi="Times New Roman" w:cs="Times New Roman"/>
          <w:sz w:val="24"/>
          <w:szCs w:val="24"/>
        </w:rPr>
        <w:t xml:space="preserve"> </w:t>
      </w:r>
      <w:r w:rsidR="00066638">
        <w:rPr>
          <w:rFonts w:ascii="Times New Roman" w:hAnsi="Times New Roman" w:cs="Times New Roman"/>
          <w:sz w:val="24"/>
          <w:szCs w:val="24"/>
        </w:rPr>
        <w:t xml:space="preserve"> einer zu </w:t>
      </w:r>
      <w:r w:rsidR="00097251">
        <w:rPr>
          <w:rFonts w:ascii="Times New Roman" w:hAnsi="Times New Roman" w:cs="Times New Roman"/>
          <w:sz w:val="24"/>
          <w:szCs w:val="24"/>
        </w:rPr>
        <w:t>bau</w:t>
      </w:r>
      <w:r w:rsidR="00066638">
        <w:rPr>
          <w:rFonts w:ascii="Times New Roman" w:hAnsi="Times New Roman" w:cs="Times New Roman"/>
          <w:sz w:val="24"/>
          <w:szCs w:val="24"/>
        </w:rPr>
        <w:t>enden</w:t>
      </w:r>
      <w:r w:rsidR="00097251">
        <w:rPr>
          <w:rFonts w:ascii="Times New Roman" w:hAnsi="Times New Roman" w:cs="Times New Roman"/>
          <w:sz w:val="24"/>
          <w:szCs w:val="24"/>
        </w:rPr>
        <w:t xml:space="preserve"> Rampe </w:t>
      </w:r>
      <w:r w:rsidR="00246061">
        <w:rPr>
          <w:rFonts w:ascii="Times New Roman" w:hAnsi="Times New Roman" w:cs="Times New Roman"/>
          <w:sz w:val="24"/>
          <w:szCs w:val="24"/>
        </w:rPr>
        <w:t>überprüft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 </w:t>
      </w:r>
      <w:r w:rsidR="00FF1D0D">
        <w:rPr>
          <w:rFonts w:ascii="Times New Roman" w:hAnsi="Times New Roman" w:cs="Times New Roman"/>
          <w:sz w:val="24"/>
          <w:szCs w:val="24"/>
        </w:rPr>
        <w:t xml:space="preserve">und gegebenenfalls korrigiert </w:t>
      </w:r>
      <w:r w:rsidR="004847C5" w:rsidRPr="00652DB6">
        <w:rPr>
          <w:rFonts w:ascii="Times New Roman" w:hAnsi="Times New Roman" w:cs="Times New Roman"/>
          <w:sz w:val="24"/>
          <w:szCs w:val="24"/>
        </w:rPr>
        <w:t>werden. Die tatsächliche Bauzeit der Pyramide wird jedoch</w:t>
      </w:r>
      <w:r w:rsidR="00246061">
        <w:rPr>
          <w:rFonts w:ascii="Times New Roman" w:hAnsi="Times New Roman" w:cs="Times New Roman"/>
          <w:sz w:val="24"/>
          <w:szCs w:val="24"/>
        </w:rPr>
        <w:t xml:space="preserve"> 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maßgeblich </w:t>
      </w:r>
      <w:r w:rsidR="00904F7A">
        <w:rPr>
          <w:rFonts w:ascii="Times New Roman" w:hAnsi="Times New Roman" w:cs="Times New Roman"/>
          <w:sz w:val="24"/>
          <w:szCs w:val="24"/>
        </w:rPr>
        <w:t xml:space="preserve">von der Taktzeit </w:t>
      </w:r>
      <w:r w:rsidR="004847C5" w:rsidRPr="00652DB6">
        <w:rPr>
          <w:rFonts w:ascii="Times New Roman" w:hAnsi="Times New Roman" w:cs="Times New Roman"/>
          <w:sz w:val="24"/>
          <w:szCs w:val="24"/>
        </w:rPr>
        <w:t>bestimmt. Ein Antrag an die Deutsche Forschungsgemeinschaft (DFG) zur</w:t>
      </w:r>
      <w:r w:rsidR="00246061">
        <w:rPr>
          <w:rFonts w:ascii="Times New Roman" w:hAnsi="Times New Roman" w:cs="Times New Roman"/>
          <w:sz w:val="24"/>
          <w:szCs w:val="24"/>
        </w:rPr>
        <w:t xml:space="preserve"> 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Finanzierung eines Praxisversuchs </w:t>
      </w:r>
      <w:r w:rsidR="00FE32E3" w:rsidRPr="00652DB6">
        <w:rPr>
          <w:rFonts w:ascii="Times New Roman" w:hAnsi="Times New Roman" w:cs="Times New Roman"/>
          <w:sz w:val="24"/>
          <w:szCs w:val="24"/>
        </w:rPr>
        <w:t xml:space="preserve">wurde </w:t>
      </w:r>
      <w:r w:rsidR="004847C5" w:rsidRPr="00652DB6">
        <w:rPr>
          <w:rFonts w:ascii="Times New Roman" w:hAnsi="Times New Roman" w:cs="Times New Roman"/>
          <w:sz w:val="24"/>
          <w:szCs w:val="24"/>
        </w:rPr>
        <w:t xml:space="preserve">im Jahr 2014 </w:t>
      </w:r>
      <w:r w:rsidR="00066638">
        <w:rPr>
          <w:rFonts w:ascii="Times New Roman" w:hAnsi="Times New Roman" w:cs="Times New Roman"/>
          <w:sz w:val="24"/>
          <w:szCs w:val="24"/>
        </w:rPr>
        <w:t xml:space="preserve">mit Unterstützung des Instituts für Ägyptologie und </w:t>
      </w:r>
      <w:proofErr w:type="spellStart"/>
      <w:r w:rsidR="00066638">
        <w:rPr>
          <w:rFonts w:ascii="Times New Roman" w:hAnsi="Times New Roman" w:cs="Times New Roman"/>
          <w:sz w:val="24"/>
          <w:szCs w:val="24"/>
        </w:rPr>
        <w:t>Koptologie</w:t>
      </w:r>
      <w:proofErr w:type="spellEnd"/>
      <w:r w:rsidR="00066638">
        <w:rPr>
          <w:rFonts w:ascii="Times New Roman" w:hAnsi="Times New Roman" w:cs="Times New Roman"/>
          <w:sz w:val="24"/>
          <w:szCs w:val="24"/>
        </w:rPr>
        <w:t xml:space="preserve"> der LMU München </w:t>
      </w:r>
      <w:r w:rsidR="004847C5" w:rsidRPr="00652DB6">
        <w:rPr>
          <w:rFonts w:ascii="Times New Roman" w:hAnsi="Times New Roman" w:cs="Times New Roman"/>
          <w:sz w:val="24"/>
          <w:szCs w:val="24"/>
        </w:rPr>
        <w:t>gestellt</w:t>
      </w:r>
      <w:r w:rsidR="00097251">
        <w:rPr>
          <w:rFonts w:ascii="Times New Roman" w:hAnsi="Times New Roman" w:cs="Times New Roman"/>
          <w:sz w:val="24"/>
          <w:szCs w:val="24"/>
        </w:rPr>
        <w:t>.</w:t>
      </w:r>
      <w:r w:rsidR="00E209B1">
        <w:rPr>
          <w:rFonts w:ascii="Times New Roman" w:hAnsi="Times New Roman" w:cs="Times New Roman"/>
          <w:sz w:val="24"/>
          <w:szCs w:val="24"/>
        </w:rPr>
        <w:t xml:space="preserve"> </w:t>
      </w:r>
      <w:r w:rsidR="00FF1D0D">
        <w:rPr>
          <w:rFonts w:ascii="Times New Roman" w:hAnsi="Times New Roman" w:cs="Times New Roman"/>
          <w:sz w:val="24"/>
          <w:szCs w:val="24"/>
        </w:rPr>
        <w:t>D</w:t>
      </w:r>
      <w:r w:rsidR="00066638">
        <w:rPr>
          <w:rFonts w:ascii="Times New Roman" w:hAnsi="Times New Roman" w:cs="Times New Roman"/>
          <w:sz w:val="24"/>
          <w:szCs w:val="24"/>
        </w:rPr>
        <w:t>er Antrag</w:t>
      </w:r>
      <w:r w:rsidR="00097251">
        <w:rPr>
          <w:rFonts w:ascii="Times New Roman" w:hAnsi="Times New Roman" w:cs="Times New Roman"/>
          <w:sz w:val="24"/>
          <w:szCs w:val="24"/>
        </w:rPr>
        <w:t xml:space="preserve"> </w:t>
      </w:r>
      <w:r w:rsidR="00FF1D0D">
        <w:rPr>
          <w:rFonts w:ascii="Times New Roman" w:hAnsi="Times New Roman" w:cs="Times New Roman"/>
          <w:sz w:val="24"/>
          <w:szCs w:val="24"/>
        </w:rPr>
        <w:t xml:space="preserve">wurde </w:t>
      </w:r>
      <w:r w:rsidR="004847C5" w:rsidRPr="00652DB6">
        <w:rPr>
          <w:rFonts w:ascii="Times New Roman" w:hAnsi="Times New Roman" w:cs="Times New Roman"/>
          <w:sz w:val="24"/>
          <w:szCs w:val="24"/>
        </w:rPr>
        <w:t>jedoch abgelehnt.</w:t>
      </w:r>
      <w:r w:rsidR="008D0A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061" w:rsidRPr="00652DB6" w:rsidRDefault="00246061" w:rsidP="00DB0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0B1" w:rsidRDefault="008660B1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DB6">
        <w:rPr>
          <w:rFonts w:ascii="Times New Roman" w:hAnsi="Times New Roman" w:cs="Times New Roman"/>
          <w:sz w:val="24"/>
          <w:szCs w:val="24"/>
        </w:rPr>
        <w:t>Die Bauzeit für das Kernmauerwerk, das Verkleidungsmauerwerk und dessen Glättung, 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 xml:space="preserve">Bau und Abbau der Rampen </w:t>
      </w:r>
      <w:r w:rsidR="00E209B1">
        <w:rPr>
          <w:rFonts w:ascii="Times New Roman" w:hAnsi="Times New Roman" w:cs="Times New Roman"/>
          <w:sz w:val="24"/>
          <w:szCs w:val="24"/>
        </w:rPr>
        <w:t xml:space="preserve">und der äußeren Plattformen </w:t>
      </w:r>
      <w:r w:rsidRPr="00652DB6">
        <w:rPr>
          <w:rFonts w:ascii="Times New Roman" w:hAnsi="Times New Roman" w:cs="Times New Roman"/>
          <w:sz w:val="24"/>
          <w:szCs w:val="24"/>
        </w:rPr>
        <w:t xml:space="preserve">sowie für die </w:t>
      </w:r>
      <w:r w:rsidR="000A114E">
        <w:rPr>
          <w:rFonts w:ascii="Times New Roman" w:hAnsi="Times New Roman" w:cs="Times New Roman"/>
          <w:sz w:val="24"/>
          <w:szCs w:val="24"/>
        </w:rPr>
        <w:t>V</w:t>
      </w:r>
      <w:r w:rsidRPr="00652DB6">
        <w:rPr>
          <w:rFonts w:ascii="Times New Roman" w:hAnsi="Times New Roman" w:cs="Times New Roman"/>
          <w:sz w:val="24"/>
          <w:szCs w:val="24"/>
        </w:rPr>
        <w:t xml:space="preserve">orbereitungsmaßnahmen </w:t>
      </w:r>
      <w:r w:rsidR="00066638" w:rsidRPr="00652DB6">
        <w:rPr>
          <w:rFonts w:ascii="Times New Roman" w:hAnsi="Times New Roman" w:cs="Times New Roman"/>
          <w:sz w:val="24"/>
          <w:szCs w:val="24"/>
        </w:rPr>
        <w:t>beträgt</w:t>
      </w:r>
      <w:r w:rsidR="00066638">
        <w:rPr>
          <w:rFonts w:ascii="Times New Roman" w:hAnsi="Times New Roman" w:cs="Times New Roman"/>
          <w:sz w:val="24"/>
          <w:szCs w:val="24"/>
        </w:rPr>
        <w:t xml:space="preserve"> </w:t>
      </w:r>
      <w:r w:rsidR="000A114E">
        <w:rPr>
          <w:rFonts w:ascii="Times New Roman" w:hAnsi="Times New Roman" w:cs="Times New Roman"/>
          <w:sz w:val="24"/>
          <w:szCs w:val="24"/>
        </w:rPr>
        <w:t xml:space="preserve">für den Bau </w:t>
      </w:r>
      <w:r w:rsidRPr="00652DB6">
        <w:rPr>
          <w:rFonts w:ascii="Times New Roman" w:hAnsi="Times New Roman" w:cs="Times New Roman"/>
          <w:sz w:val="24"/>
          <w:szCs w:val="24"/>
        </w:rPr>
        <w:t>der Pyramide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B6">
        <w:rPr>
          <w:rFonts w:ascii="Times New Roman" w:hAnsi="Times New Roman" w:cs="Times New Roman"/>
          <w:sz w:val="24"/>
          <w:szCs w:val="24"/>
        </w:rPr>
        <w:t>Mykerinos</w:t>
      </w:r>
      <w:proofErr w:type="spellEnd"/>
      <w:r w:rsidRPr="00652DB6">
        <w:rPr>
          <w:rFonts w:ascii="Times New Roman" w:hAnsi="Times New Roman" w:cs="Times New Roman"/>
          <w:sz w:val="24"/>
          <w:szCs w:val="24"/>
        </w:rPr>
        <w:t xml:space="preserve"> nach dem geschilderten Verfahren ca. 4,8 Jahre.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>Eine Vergleichsrechnung nach demselben Bauverfahren für die Pyramide des Cheops und die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>Rote Pyramide</w:t>
      </w:r>
      <w:r w:rsidR="000A2214">
        <w:rPr>
          <w:rStyle w:val="Funotenzeichen"/>
          <w:rFonts w:ascii="Times New Roman" w:hAnsi="Times New Roman" w:cs="Times New Roman"/>
          <w:sz w:val="24"/>
          <w:szCs w:val="24"/>
        </w:rPr>
        <w:footnoteReference w:id="21"/>
      </w:r>
      <w:r w:rsidRPr="00652DB6">
        <w:rPr>
          <w:rFonts w:ascii="Times New Roman" w:hAnsi="Times New Roman" w:cs="Times New Roman"/>
          <w:sz w:val="24"/>
          <w:szCs w:val="24"/>
        </w:rPr>
        <w:t xml:space="preserve"> ergibt Bauzeiten von 22,5 bzw. 18,7 Jahren. </w:t>
      </w:r>
    </w:p>
    <w:p w:rsidR="008660B1" w:rsidRPr="00652DB6" w:rsidRDefault="008660B1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0B1" w:rsidRDefault="008660B1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DB6">
        <w:rPr>
          <w:rFonts w:ascii="Times New Roman" w:hAnsi="Times New Roman" w:cs="Times New Roman"/>
          <w:sz w:val="24"/>
          <w:szCs w:val="24"/>
        </w:rPr>
        <w:t>Die berechneten Bauzeiten der drei Pyramiden stehen daher nicht im Widerspruch zu 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 xml:space="preserve">Regierungszeiten der Könige: </w:t>
      </w:r>
      <w:proofErr w:type="spellStart"/>
      <w:r w:rsidRPr="00652DB6">
        <w:rPr>
          <w:rFonts w:ascii="Times New Roman" w:hAnsi="Times New Roman" w:cs="Times New Roman"/>
          <w:sz w:val="24"/>
          <w:szCs w:val="24"/>
        </w:rPr>
        <w:t>Snofru</w:t>
      </w:r>
      <w:proofErr w:type="spellEnd"/>
      <w:r w:rsidRPr="00652DB6">
        <w:rPr>
          <w:rFonts w:ascii="Times New Roman" w:hAnsi="Times New Roman" w:cs="Times New Roman"/>
          <w:sz w:val="24"/>
          <w:szCs w:val="24"/>
        </w:rPr>
        <w:t xml:space="preserve"> 35 Jahre, Cheops 23 Jahre und </w:t>
      </w:r>
      <w:proofErr w:type="spellStart"/>
      <w:r w:rsidRPr="00652DB6">
        <w:rPr>
          <w:rFonts w:ascii="Times New Roman" w:hAnsi="Times New Roman" w:cs="Times New Roman"/>
          <w:sz w:val="24"/>
          <w:szCs w:val="24"/>
        </w:rPr>
        <w:t>Mykerinos</w:t>
      </w:r>
      <w:proofErr w:type="spellEnd"/>
      <w:r w:rsidRPr="00652DB6">
        <w:rPr>
          <w:rFonts w:ascii="Times New Roman" w:hAnsi="Times New Roman" w:cs="Times New Roman"/>
          <w:sz w:val="24"/>
          <w:szCs w:val="24"/>
        </w:rPr>
        <w:t xml:space="preserve"> - neuerdings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DB6">
        <w:rPr>
          <w:rFonts w:ascii="Times New Roman" w:hAnsi="Times New Roman" w:cs="Times New Roman"/>
          <w:sz w:val="24"/>
          <w:szCs w:val="24"/>
        </w:rPr>
        <w:t xml:space="preserve">Jahre (nach </w:t>
      </w:r>
      <w:proofErr w:type="spellStart"/>
      <w:r w:rsidRPr="00652DB6">
        <w:rPr>
          <w:rFonts w:ascii="Times New Roman" w:hAnsi="Times New Roman" w:cs="Times New Roman"/>
          <w:sz w:val="24"/>
          <w:szCs w:val="24"/>
        </w:rPr>
        <w:t>Kauss</w:t>
      </w:r>
      <w:proofErr w:type="spellEnd"/>
      <w:r w:rsidRPr="00652DB6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652DB6">
        <w:rPr>
          <w:rFonts w:ascii="Times New Roman" w:hAnsi="Times New Roman" w:cs="Times New Roman"/>
          <w:sz w:val="24"/>
          <w:szCs w:val="24"/>
        </w:rPr>
        <w:t>Warburton</w:t>
      </w:r>
      <w:proofErr w:type="spellEnd"/>
      <w:r w:rsidRPr="00652DB6">
        <w:rPr>
          <w:rFonts w:ascii="Times New Roman" w:hAnsi="Times New Roman" w:cs="Times New Roman"/>
          <w:sz w:val="24"/>
          <w:szCs w:val="24"/>
        </w:rPr>
        <w:t>).</w:t>
      </w:r>
      <w:r w:rsidR="00965CDB">
        <w:rPr>
          <w:rStyle w:val="Funotenzeichen"/>
          <w:rFonts w:ascii="Times New Roman" w:hAnsi="Times New Roman" w:cs="Times New Roman"/>
          <w:sz w:val="24"/>
          <w:szCs w:val="24"/>
        </w:rPr>
        <w:footnoteReference w:id="22"/>
      </w:r>
    </w:p>
    <w:p w:rsidR="002B39C1" w:rsidRDefault="002B39C1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9C1" w:rsidRPr="002B39C1" w:rsidRDefault="002B39C1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Schlussbemerkung</w:t>
      </w:r>
    </w:p>
    <w:p w:rsidR="00547BC7" w:rsidRDefault="00547BC7" w:rsidP="008660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13E" w:rsidRDefault="00547BC7" w:rsidP="008A5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 vorstehend beschriebene Vorschlag des Autors für den Bau der Pyramiden im Alten Reich mittels </w:t>
      </w:r>
      <w:r w:rsidR="000B6117">
        <w:rPr>
          <w:rFonts w:ascii="Times New Roman" w:hAnsi="Times New Roman" w:cs="Times New Roman"/>
          <w:sz w:val="24"/>
          <w:szCs w:val="24"/>
        </w:rPr>
        <w:t xml:space="preserve">tangential angeordneter </w:t>
      </w:r>
      <w:r>
        <w:rPr>
          <w:rFonts w:ascii="Times New Roman" w:hAnsi="Times New Roman" w:cs="Times New Roman"/>
          <w:sz w:val="24"/>
          <w:szCs w:val="24"/>
        </w:rPr>
        <w:t xml:space="preserve">steiler Rampen und äußeren </w:t>
      </w:r>
      <w:r w:rsidR="00066638">
        <w:rPr>
          <w:rFonts w:ascii="Times New Roman" w:hAnsi="Times New Roman" w:cs="Times New Roman"/>
          <w:sz w:val="24"/>
          <w:szCs w:val="24"/>
        </w:rPr>
        <w:t>Plattformen</w:t>
      </w:r>
      <w:r>
        <w:rPr>
          <w:rFonts w:ascii="Times New Roman" w:hAnsi="Times New Roman" w:cs="Times New Roman"/>
          <w:sz w:val="24"/>
          <w:szCs w:val="24"/>
        </w:rPr>
        <w:t xml:space="preserve"> wurde </w:t>
      </w:r>
      <w:r w:rsidR="00FE32E3">
        <w:rPr>
          <w:rFonts w:ascii="Times New Roman" w:hAnsi="Times New Roman" w:cs="Times New Roman"/>
          <w:sz w:val="24"/>
          <w:szCs w:val="24"/>
        </w:rPr>
        <w:t xml:space="preserve">im Grundsatz </w:t>
      </w:r>
      <w:r>
        <w:rPr>
          <w:rFonts w:ascii="Times New Roman" w:hAnsi="Times New Roman" w:cs="Times New Roman"/>
          <w:sz w:val="24"/>
          <w:szCs w:val="24"/>
        </w:rPr>
        <w:t xml:space="preserve">erstmals im Jahr 2008 veröffentlicht. In einer </w:t>
      </w:r>
      <w:r w:rsidR="00FE32E3">
        <w:rPr>
          <w:rFonts w:ascii="Times New Roman" w:hAnsi="Times New Roman" w:cs="Times New Roman"/>
          <w:sz w:val="24"/>
          <w:szCs w:val="24"/>
        </w:rPr>
        <w:t>Monographie</w:t>
      </w:r>
      <w:r>
        <w:rPr>
          <w:rStyle w:val="Funotenzeichen"/>
          <w:rFonts w:ascii="Times New Roman" w:hAnsi="Times New Roman" w:cs="Times New Roman"/>
          <w:sz w:val="24"/>
          <w:szCs w:val="24"/>
        </w:rPr>
        <w:footnoteReference w:id="23"/>
      </w:r>
      <w:r>
        <w:rPr>
          <w:rFonts w:ascii="Times New Roman" w:hAnsi="Times New Roman" w:cs="Times New Roman"/>
          <w:sz w:val="24"/>
          <w:szCs w:val="24"/>
        </w:rPr>
        <w:t xml:space="preserve"> sowie in verschiedenen Veröffentlichungen wurde </w:t>
      </w:r>
      <w:r w:rsidR="00FE32E3">
        <w:rPr>
          <w:rFonts w:ascii="Times New Roman" w:hAnsi="Times New Roman" w:cs="Times New Roman"/>
          <w:sz w:val="24"/>
          <w:szCs w:val="24"/>
        </w:rPr>
        <w:t>die vorgestellt</w:t>
      </w:r>
      <w:r w:rsidR="0055013E">
        <w:rPr>
          <w:rFonts w:ascii="Times New Roman" w:hAnsi="Times New Roman" w:cs="Times New Roman"/>
          <w:sz w:val="24"/>
          <w:szCs w:val="24"/>
        </w:rPr>
        <w:t>e</w:t>
      </w:r>
      <w:r w:rsidR="00FE32E3">
        <w:rPr>
          <w:rFonts w:ascii="Times New Roman" w:hAnsi="Times New Roman" w:cs="Times New Roman"/>
          <w:sz w:val="24"/>
          <w:szCs w:val="24"/>
        </w:rPr>
        <w:t xml:space="preserve"> Hypothese weiter entwickelt.</w:t>
      </w:r>
      <w:r w:rsidR="0055013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55013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FFE" w:rsidRDefault="00C72FFE" w:rsidP="002B5B13">
      <w:pPr>
        <w:spacing w:after="0" w:line="240" w:lineRule="auto"/>
      </w:pPr>
      <w:r>
        <w:separator/>
      </w:r>
    </w:p>
  </w:endnote>
  <w:endnote w:type="continuationSeparator" w:id="0">
    <w:p w:rsidR="00C72FFE" w:rsidRDefault="00C72FFE" w:rsidP="002B5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8" w:rsidRDefault="00BE5ED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249786"/>
      <w:docPartObj>
        <w:docPartGallery w:val="Page Numbers (Bottom of Page)"/>
        <w:docPartUnique/>
      </w:docPartObj>
    </w:sdtPr>
    <w:sdtEndPr/>
    <w:sdtContent>
      <w:p w:rsidR="00BE5ED8" w:rsidRDefault="00BE5ED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D53">
          <w:rPr>
            <w:noProof/>
          </w:rPr>
          <w:t>11</w:t>
        </w:r>
        <w:r>
          <w:fldChar w:fldCharType="end"/>
        </w:r>
      </w:p>
    </w:sdtContent>
  </w:sdt>
  <w:p w:rsidR="00BE5ED8" w:rsidRDefault="00BE5ED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8" w:rsidRDefault="00BE5ED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FFE" w:rsidRDefault="00C72FFE" w:rsidP="002B5B13">
      <w:pPr>
        <w:spacing w:after="0" w:line="240" w:lineRule="auto"/>
      </w:pPr>
      <w:r>
        <w:separator/>
      </w:r>
    </w:p>
  </w:footnote>
  <w:footnote w:type="continuationSeparator" w:id="0">
    <w:p w:rsidR="00C72FFE" w:rsidRDefault="00C72FFE" w:rsidP="002B5B13">
      <w:pPr>
        <w:spacing w:after="0" w:line="240" w:lineRule="auto"/>
      </w:pPr>
      <w:r>
        <w:continuationSeparator/>
      </w:r>
    </w:p>
  </w:footnote>
  <w:footnote w:id="1">
    <w:p w:rsidR="00F8025F" w:rsidRPr="00F8025F" w:rsidRDefault="00F8025F" w:rsidP="00F8025F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F8025F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F8025F">
        <w:rPr>
          <w:rFonts w:ascii="Times New Roman" w:hAnsi="Times New Roman" w:cs="Times New Roman"/>
          <w:sz w:val="18"/>
          <w:szCs w:val="18"/>
        </w:rPr>
        <w:t xml:space="preserve"> Auf die weiteren Bauten de</w:t>
      </w:r>
      <w:r>
        <w:rPr>
          <w:rFonts w:ascii="Times New Roman" w:hAnsi="Times New Roman" w:cs="Times New Roman"/>
          <w:sz w:val="18"/>
          <w:szCs w:val="18"/>
        </w:rPr>
        <w:t>r</w:t>
      </w:r>
      <w:r w:rsidRPr="00F8025F">
        <w:rPr>
          <w:rFonts w:ascii="Times New Roman" w:hAnsi="Times New Roman" w:cs="Times New Roman"/>
          <w:sz w:val="18"/>
          <w:szCs w:val="18"/>
        </w:rPr>
        <w:t xml:space="preserve"> Pyramidenbezirk</w:t>
      </w:r>
      <w:r>
        <w:rPr>
          <w:rFonts w:ascii="Times New Roman" w:hAnsi="Times New Roman" w:cs="Times New Roman"/>
          <w:sz w:val="18"/>
          <w:szCs w:val="18"/>
        </w:rPr>
        <w:t>e</w:t>
      </w:r>
      <w:r w:rsidRPr="00F8025F">
        <w:rPr>
          <w:rFonts w:ascii="Times New Roman" w:hAnsi="Times New Roman" w:cs="Times New Roman"/>
          <w:sz w:val="18"/>
          <w:szCs w:val="18"/>
        </w:rPr>
        <w:t xml:space="preserve"> wird nicht eingegangen.</w:t>
      </w:r>
    </w:p>
  </w:footnote>
  <w:footnote w:id="2">
    <w:p w:rsidR="00CE77DB" w:rsidRPr="00A30F0A" w:rsidRDefault="00CE77DB" w:rsidP="009F1A8E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A30F0A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30F0A">
        <w:rPr>
          <w:rFonts w:ascii="Times New Roman" w:hAnsi="Times New Roman" w:cs="Times New Roman"/>
          <w:sz w:val="18"/>
          <w:szCs w:val="18"/>
        </w:rPr>
        <w:t xml:space="preserve"> Müller-Römer</w:t>
      </w:r>
      <w:r w:rsidR="00C602E7" w:rsidRPr="00A30F0A">
        <w:rPr>
          <w:rFonts w:ascii="Times New Roman" w:hAnsi="Times New Roman" w:cs="Times New Roman"/>
          <w:sz w:val="18"/>
          <w:szCs w:val="18"/>
        </w:rPr>
        <w:t>, F.</w:t>
      </w:r>
      <w:r w:rsidR="00A75C18" w:rsidRPr="00A30F0A">
        <w:rPr>
          <w:rFonts w:ascii="Times New Roman" w:hAnsi="Times New Roman" w:cs="Times New Roman"/>
          <w:sz w:val="18"/>
          <w:szCs w:val="18"/>
        </w:rPr>
        <w:t>,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Der Bau der Pyramiden im Alten Ägypten, Utz Verlag, M</w:t>
      </w:r>
      <w:r w:rsidR="00984CC1" w:rsidRPr="00A30F0A">
        <w:rPr>
          <w:rFonts w:ascii="Times New Roman" w:hAnsi="Times New Roman" w:cs="Times New Roman"/>
          <w:sz w:val="18"/>
          <w:szCs w:val="18"/>
        </w:rPr>
        <w:t>ünchen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2011,</w:t>
      </w:r>
      <w:r w:rsidR="00647C14" w:rsidRPr="00A30F0A">
        <w:rPr>
          <w:rFonts w:ascii="Times New Roman" w:hAnsi="Times New Roman" w:cs="Times New Roman"/>
          <w:sz w:val="18"/>
          <w:szCs w:val="18"/>
        </w:rPr>
        <w:t xml:space="preserve"> S.</w:t>
      </w:r>
      <w:r w:rsidR="00C602E7" w:rsidRPr="00A30F0A">
        <w:rPr>
          <w:rFonts w:ascii="Times New Roman" w:hAnsi="Times New Roman" w:cs="Times New Roman"/>
          <w:sz w:val="18"/>
          <w:szCs w:val="18"/>
        </w:rPr>
        <w:t>35ff.</w:t>
      </w:r>
    </w:p>
  </w:footnote>
  <w:footnote w:id="3">
    <w:p w:rsidR="00C87F01" w:rsidRPr="00A30F0A" w:rsidRDefault="00C87F01" w:rsidP="009F1A8E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A30F0A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30F0A">
        <w:rPr>
          <w:rFonts w:ascii="Times New Roman" w:hAnsi="Times New Roman" w:cs="Times New Roman"/>
          <w:sz w:val="18"/>
          <w:szCs w:val="18"/>
        </w:rPr>
        <w:t xml:space="preserve"> Müller-Römer </w:t>
      </w:r>
      <w:r w:rsidR="00C602E7" w:rsidRPr="00A30F0A">
        <w:rPr>
          <w:rFonts w:ascii="Times New Roman" w:hAnsi="Times New Roman" w:cs="Times New Roman"/>
          <w:sz w:val="18"/>
          <w:szCs w:val="18"/>
        </w:rPr>
        <w:t>Frank, Die Technik des Pyramidenbaus im Alten Ägypten, Münchner Studien zu</w:t>
      </w:r>
      <w:r w:rsidR="00942A02" w:rsidRPr="00A30F0A">
        <w:rPr>
          <w:rFonts w:ascii="Times New Roman" w:hAnsi="Times New Roman" w:cs="Times New Roman"/>
          <w:sz w:val="18"/>
          <w:szCs w:val="18"/>
        </w:rPr>
        <w:t>r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Alten Welt, Utz Verlag, M</w:t>
      </w:r>
      <w:r w:rsidR="00984CC1" w:rsidRPr="00A30F0A">
        <w:rPr>
          <w:rFonts w:ascii="Times New Roman" w:hAnsi="Times New Roman" w:cs="Times New Roman"/>
          <w:sz w:val="18"/>
          <w:szCs w:val="18"/>
        </w:rPr>
        <w:t>ünchen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</w:t>
      </w:r>
      <w:r w:rsidRPr="00A30F0A">
        <w:rPr>
          <w:rFonts w:ascii="Times New Roman" w:hAnsi="Times New Roman" w:cs="Times New Roman"/>
          <w:sz w:val="18"/>
          <w:szCs w:val="18"/>
        </w:rPr>
        <w:t>2008,</w:t>
      </w:r>
      <w:r w:rsidR="00647C14" w:rsidRPr="00A30F0A">
        <w:rPr>
          <w:rFonts w:ascii="Times New Roman" w:hAnsi="Times New Roman" w:cs="Times New Roman"/>
          <w:sz w:val="18"/>
          <w:szCs w:val="18"/>
        </w:rPr>
        <w:t xml:space="preserve"> S.</w:t>
      </w:r>
      <w:r w:rsidRPr="00A30F0A">
        <w:rPr>
          <w:rFonts w:ascii="Times New Roman" w:hAnsi="Times New Roman" w:cs="Times New Roman"/>
          <w:sz w:val="18"/>
          <w:szCs w:val="18"/>
        </w:rPr>
        <w:t>42.</w:t>
      </w:r>
    </w:p>
  </w:footnote>
  <w:footnote w:id="4">
    <w:p w:rsidR="006B03B6" w:rsidRPr="006B03B6" w:rsidRDefault="006B03B6" w:rsidP="006B03B6">
      <w:pPr>
        <w:pStyle w:val="Funotentext"/>
        <w:rPr>
          <w:rFonts w:ascii="Times New Roman" w:hAnsi="Times New Roman" w:cs="Times New Roman"/>
          <w:sz w:val="18"/>
          <w:szCs w:val="18"/>
        </w:rPr>
      </w:pPr>
      <w:r w:rsidRPr="006B03B6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6B03B6">
        <w:rPr>
          <w:rFonts w:ascii="Times New Roman" w:hAnsi="Times New Roman" w:cs="Times New Roman"/>
          <w:sz w:val="18"/>
          <w:szCs w:val="18"/>
        </w:rPr>
        <w:t xml:space="preserve"> Weitere Baumaterialien wie Sand, Schotter, Lehm etc. wurden in Körben und auf Tragen transportiert.</w:t>
      </w:r>
    </w:p>
  </w:footnote>
  <w:footnote w:id="5">
    <w:p w:rsidR="00472D09" w:rsidRPr="00A30F0A" w:rsidRDefault="00472D09" w:rsidP="009F1A8E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A30F0A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30F0A">
        <w:rPr>
          <w:rFonts w:ascii="Times New Roman" w:hAnsi="Times New Roman" w:cs="Times New Roman"/>
          <w:sz w:val="18"/>
          <w:szCs w:val="18"/>
        </w:rPr>
        <w:t xml:space="preserve"> Müller-Römer</w:t>
      </w:r>
      <w:r w:rsidR="00C602E7" w:rsidRPr="00A30F0A">
        <w:rPr>
          <w:rFonts w:ascii="Times New Roman" w:hAnsi="Times New Roman" w:cs="Times New Roman"/>
          <w:sz w:val="18"/>
          <w:szCs w:val="18"/>
        </w:rPr>
        <w:t>, F.</w:t>
      </w:r>
      <w:r w:rsidR="00A75C18" w:rsidRPr="00A30F0A">
        <w:rPr>
          <w:rFonts w:ascii="Times New Roman" w:hAnsi="Times New Roman" w:cs="Times New Roman"/>
          <w:sz w:val="18"/>
          <w:szCs w:val="18"/>
        </w:rPr>
        <w:t>,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Der Bau der Pyramiden im Alten Ägypten, Utz Verlag, M</w:t>
      </w:r>
      <w:r w:rsidR="00984CC1" w:rsidRPr="00A30F0A">
        <w:rPr>
          <w:rFonts w:ascii="Times New Roman" w:hAnsi="Times New Roman" w:cs="Times New Roman"/>
          <w:sz w:val="18"/>
          <w:szCs w:val="18"/>
        </w:rPr>
        <w:t>ünchen</w:t>
      </w:r>
      <w:r w:rsidR="00C602E7" w:rsidRPr="00A30F0A">
        <w:rPr>
          <w:rFonts w:ascii="Times New Roman" w:hAnsi="Times New Roman" w:cs="Times New Roman"/>
          <w:sz w:val="18"/>
          <w:szCs w:val="18"/>
        </w:rPr>
        <w:t xml:space="preserve"> 2011,</w:t>
      </w:r>
      <w:r w:rsidR="00647C14" w:rsidRPr="00A30F0A">
        <w:rPr>
          <w:rFonts w:ascii="Times New Roman" w:hAnsi="Times New Roman" w:cs="Times New Roman"/>
          <w:sz w:val="18"/>
          <w:szCs w:val="18"/>
        </w:rPr>
        <w:t xml:space="preserve"> S.</w:t>
      </w:r>
      <w:r w:rsidRPr="00A30F0A">
        <w:rPr>
          <w:rFonts w:ascii="Times New Roman" w:hAnsi="Times New Roman" w:cs="Times New Roman"/>
          <w:sz w:val="18"/>
          <w:szCs w:val="18"/>
        </w:rPr>
        <w:t>52ff.</w:t>
      </w:r>
    </w:p>
  </w:footnote>
  <w:footnote w:id="6">
    <w:p w:rsidR="005369AF" w:rsidRPr="005369AF" w:rsidRDefault="008E3D7E" w:rsidP="009F1A8E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Style w:val="Funotenzeichen"/>
        </w:rPr>
        <w:footnoteRef/>
      </w:r>
      <w:r w:rsidRPr="005369AF">
        <w:rPr>
          <w:lang w:val="en-US"/>
        </w:rPr>
        <w:t xml:space="preserve"> </w:t>
      </w:r>
      <w:hyperlink r:id="rId1" w:history="1">
        <w:r w:rsidR="005B393F" w:rsidRPr="005B393F">
          <w:rPr>
            <w:rStyle w:val="Hyperlink"/>
            <w:rFonts w:ascii="Times New Roman" w:hAnsi="Times New Roman" w:cs="Times New Roman"/>
            <w:sz w:val="18"/>
            <w:szCs w:val="18"/>
            <w:lang w:val="en-US"/>
          </w:rPr>
          <w:t>https://doi.org/10.1785/gssrl.76.2.149</w:t>
        </w:r>
      </w:hyperlink>
      <w:r w:rsidR="005B393F" w:rsidRPr="005B393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5369AF">
        <w:rPr>
          <w:rStyle w:val="Hyperlink"/>
          <w:lang w:val="en-US"/>
        </w:rPr>
        <w:t>¸</w:t>
      </w:r>
      <w:r w:rsidR="005369AF" w:rsidRPr="005369AF">
        <w:rPr>
          <w:rStyle w:val="Hyperlink"/>
          <w:lang w:val="en-US"/>
        </w:rPr>
        <w:t xml:space="preserve"> </w:t>
      </w:r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K. A. El-Sayed, M. A. </w:t>
      </w:r>
      <w:proofErr w:type="spellStart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>Sakr</w:t>
      </w:r>
      <w:proofErr w:type="spellEnd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, E. A. </w:t>
      </w:r>
      <w:proofErr w:type="spellStart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>Awad</w:t>
      </w:r>
      <w:proofErr w:type="spellEnd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, National Seismicity Network and Earthquake Activities in Egypt, in: R. </w:t>
      </w:r>
      <w:proofErr w:type="spellStart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>Ayothiraman</w:t>
      </w:r>
      <w:proofErr w:type="spellEnd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, H. </w:t>
      </w:r>
      <w:proofErr w:type="spellStart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>Hemanta</w:t>
      </w:r>
      <w:proofErr w:type="spellEnd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>Hrsg</w:t>
      </w:r>
      <w:proofErr w:type="spellEnd"/>
      <w:r w:rsidR="005369AF" w:rsidRPr="005369AF">
        <w:rPr>
          <w:rFonts w:ascii="Times New Roman" w:hAnsi="Times New Roman" w:cs="Times New Roman"/>
          <w:sz w:val="18"/>
          <w:szCs w:val="18"/>
          <w:lang w:val="en-US"/>
        </w:rPr>
        <w:t xml:space="preserve">.), Earthquake Hazards and Mitigation, New Delhi </w:t>
      </w:r>
      <w:r w:rsidR="009F1A8E">
        <w:rPr>
          <w:rFonts w:ascii="Times New Roman" w:hAnsi="Times New Roman" w:cs="Times New Roman"/>
          <w:sz w:val="18"/>
          <w:szCs w:val="18"/>
          <w:lang w:val="en-US"/>
        </w:rPr>
        <w:t>2008.</w:t>
      </w:r>
    </w:p>
  </w:footnote>
  <w:footnote w:id="7">
    <w:p w:rsidR="00F879A6" w:rsidRPr="00F8025F" w:rsidRDefault="00F879A6">
      <w:pPr>
        <w:pStyle w:val="Funotentext"/>
        <w:rPr>
          <w:rFonts w:ascii="Times New Roman" w:hAnsi="Times New Roman" w:cs="Times New Roman"/>
          <w:sz w:val="18"/>
          <w:szCs w:val="18"/>
          <w:lang w:val="en-US"/>
        </w:rPr>
      </w:pPr>
      <w:r w:rsidRPr="00F879A6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F879A6">
        <w:rPr>
          <w:rFonts w:ascii="Times New Roman" w:hAnsi="Times New Roman" w:cs="Times New Roman"/>
          <w:sz w:val="18"/>
          <w:szCs w:val="18"/>
        </w:rPr>
        <w:t xml:space="preserve"> Stadelmann, R</w:t>
      </w:r>
      <w:r w:rsidR="00FB354B">
        <w:rPr>
          <w:rFonts w:ascii="Times New Roman" w:hAnsi="Times New Roman" w:cs="Times New Roman"/>
          <w:sz w:val="18"/>
          <w:szCs w:val="18"/>
        </w:rPr>
        <w:t>.</w:t>
      </w:r>
      <w:r w:rsidRPr="00F879A6">
        <w:rPr>
          <w:rFonts w:ascii="Times New Roman" w:hAnsi="Times New Roman" w:cs="Times New Roman"/>
          <w:sz w:val="18"/>
          <w:szCs w:val="18"/>
        </w:rPr>
        <w:t xml:space="preserve">, </w:t>
      </w:r>
      <w:r w:rsidR="00FB354B" w:rsidRPr="00FB354B">
        <w:rPr>
          <w:rFonts w:ascii="Times New Roman" w:hAnsi="Times New Roman" w:cs="Times New Roman"/>
          <w:sz w:val="18"/>
          <w:szCs w:val="18"/>
        </w:rPr>
        <w:t xml:space="preserve">Die ägyptischen Pyramiden, Verlag von Zabern,. </w:t>
      </w:r>
      <w:r w:rsidR="00FB354B" w:rsidRPr="00F8025F">
        <w:rPr>
          <w:rFonts w:ascii="Times New Roman" w:hAnsi="Times New Roman" w:cs="Times New Roman"/>
          <w:sz w:val="18"/>
          <w:szCs w:val="18"/>
          <w:lang w:val="en-US"/>
        </w:rPr>
        <w:t>Edition 1997, S.100.</w:t>
      </w:r>
    </w:p>
  </w:footnote>
  <w:footnote w:id="8">
    <w:p w:rsidR="004B3F22" w:rsidRPr="004B3F22" w:rsidRDefault="004B3F22">
      <w:pPr>
        <w:pStyle w:val="Funotentext"/>
        <w:rPr>
          <w:rFonts w:ascii="Times New Roman" w:hAnsi="Times New Roman" w:cs="Times New Roman"/>
          <w:sz w:val="18"/>
          <w:szCs w:val="18"/>
          <w:lang w:val="en-US"/>
        </w:rPr>
      </w:pPr>
      <w:r w:rsidRPr="004B3F22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4B3F22">
        <w:rPr>
          <w:rFonts w:ascii="Times New Roman" w:hAnsi="Times New Roman" w:cs="Times New Roman"/>
          <w:sz w:val="18"/>
          <w:szCs w:val="18"/>
          <w:lang w:val="en-US"/>
        </w:rPr>
        <w:t>Klemm</w:t>
      </w:r>
      <w:proofErr w:type="spellEnd"/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, D. and </w:t>
      </w:r>
      <w:proofErr w:type="spellStart"/>
      <w:r w:rsidRPr="004B3F22">
        <w:rPr>
          <w:rFonts w:ascii="Times New Roman" w:hAnsi="Times New Roman" w:cs="Times New Roman"/>
          <w:sz w:val="18"/>
          <w:szCs w:val="18"/>
          <w:lang w:val="en-US"/>
        </w:rPr>
        <w:t>Klemm</w:t>
      </w:r>
      <w:proofErr w:type="spellEnd"/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, R. The Stones </w:t>
      </w:r>
      <w:proofErr w:type="spellStart"/>
      <w:r w:rsidRPr="004B3F22">
        <w:rPr>
          <w:rFonts w:ascii="Times New Roman" w:hAnsi="Times New Roman" w:cs="Times New Roman"/>
          <w:sz w:val="18"/>
          <w:szCs w:val="18"/>
          <w:lang w:val="en-US"/>
        </w:rPr>
        <w:t>oft he</w:t>
      </w:r>
      <w:proofErr w:type="spellEnd"/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 Pyramids, De </w:t>
      </w:r>
      <w:proofErr w:type="spellStart"/>
      <w:r w:rsidRPr="004B3F22">
        <w:rPr>
          <w:rFonts w:ascii="Times New Roman" w:hAnsi="Times New Roman" w:cs="Times New Roman"/>
          <w:sz w:val="18"/>
          <w:szCs w:val="18"/>
          <w:lang w:val="en-US"/>
        </w:rPr>
        <w:t>Gryter</w:t>
      </w:r>
      <w:proofErr w:type="spellEnd"/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, Berlin 2010, </w:t>
      </w:r>
      <w:r w:rsidR="002021B2">
        <w:rPr>
          <w:rFonts w:ascii="Times New Roman" w:hAnsi="Times New Roman" w:cs="Times New Roman"/>
          <w:sz w:val="18"/>
          <w:szCs w:val="18"/>
          <w:lang w:val="en-US"/>
        </w:rPr>
        <w:t>S.</w:t>
      </w:r>
      <w:r w:rsidRPr="004B3F22">
        <w:rPr>
          <w:rFonts w:ascii="Times New Roman" w:hAnsi="Times New Roman" w:cs="Times New Roman"/>
          <w:sz w:val="18"/>
          <w:szCs w:val="18"/>
          <w:lang w:val="en-US"/>
        </w:rPr>
        <w:t>70.</w:t>
      </w:r>
    </w:p>
  </w:footnote>
  <w:footnote w:id="9">
    <w:p w:rsidR="00217C82" w:rsidRPr="00F8025F" w:rsidRDefault="003D1659" w:rsidP="009F1A8E">
      <w:pPr>
        <w:pStyle w:val="Funotentext"/>
        <w:jc w:val="both"/>
        <w:rPr>
          <w:lang w:val="en-US"/>
        </w:rPr>
      </w:pPr>
      <w:r w:rsidRPr="004B3F22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Style w:val="Funotenzeichen"/>
        </w:rPr>
        <w:footnoteRef/>
      </w:r>
      <w:r w:rsidRPr="00F8025F">
        <w:rPr>
          <w:lang w:val="en-US"/>
        </w:rPr>
        <w:t xml:space="preserve">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Vyse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, H., Operations carried out on the Pyramids of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Gizeh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;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Stadelmann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, R., Die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ägyptischen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Pyramiden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, Verlag von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Zabern</w:t>
      </w:r>
      <w:proofErr w:type="spellEnd"/>
      <w:proofErr w:type="gramStart"/>
      <w:r w:rsidRPr="00F8025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E86E17" w:rsidRPr="00F8025F">
        <w:rPr>
          <w:rFonts w:ascii="Times New Roman" w:hAnsi="Times New Roman" w:cs="Times New Roman"/>
          <w:sz w:val="18"/>
          <w:szCs w:val="18"/>
          <w:lang w:val="en-US"/>
        </w:rPr>
        <w:t>.</w:t>
      </w:r>
      <w:proofErr w:type="gramEnd"/>
      <w:r w:rsidR="00E86E17"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Edition 1997,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D919D5" w:rsidRPr="00F8025F">
        <w:rPr>
          <w:rFonts w:ascii="Times New Roman" w:hAnsi="Times New Roman" w:cs="Times New Roman"/>
          <w:sz w:val="18"/>
          <w:szCs w:val="18"/>
          <w:lang w:val="en-US"/>
        </w:rPr>
        <w:t>S.</w:t>
      </w:r>
      <w:r w:rsidR="00E86E17" w:rsidRPr="00F8025F">
        <w:rPr>
          <w:rFonts w:ascii="Times New Roman" w:hAnsi="Times New Roman" w:cs="Times New Roman"/>
          <w:sz w:val="18"/>
          <w:szCs w:val="18"/>
          <w:lang w:val="en-US"/>
        </w:rPr>
        <w:t>109</w:t>
      </w:r>
      <w:r w:rsidR="00AC1742"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; Isler, M., Sticks, stones &amp; Shadows, University of Oklahoma Press, 2001, </w:t>
      </w:r>
      <w:r w:rsidR="00D919D5" w:rsidRPr="00F8025F">
        <w:rPr>
          <w:rFonts w:ascii="Times New Roman" w:hAnsi="Times New Roman" w:cs="Times New Roman"/>
          <w:sz w:val="18"/>
          <w:szCs w:val="18"/>
          <w:lang w:val="en-US"/>
        </w:rPr>
        <w:t>p.</w:t>
      </w:r>
      <w:r w:rsidR="00AC1742" w:rsidRPr="00F8025F">
        <w:rPr>
          <w:rFonts w:ascii="Times New Roman" w:hAnsi="Times New Roman" w:cs="Times New Roman"/>
          <w:sz w:val="18"/>
          <w:szCs w:val="18"/>
          <w:lang w:val="en-US"/>
        </w:rPr>
        <w:t>201</w:t>
      </w:r>
      <w:r w:rsidR="00517220"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; 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>Müller-Römer, F.</w:t>
      </w:r>
      <w:r w:rsidR="00E6789D" w:rsidRPr="00F8025F">
        <w:rPr>
          <w:rFonts w:ascii="Times New Roman" w:hAnsi="Times New Roman" w:cs="Times New Roman"/>
          <w:sz w:val="18"/>
          <w:szCs w:val="18"/>
          <w:lang w:val="en-US"/>
        </w:rPr>
        <w:t>,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Der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Bau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der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Pyramiden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im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Alten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E6789D" w:rsidRPr="00F8025F">
        <w:rPr>
          <w:rFonts w:ascii="Times New Roman" w:hAnsi="Times New Roman" w:cs="Times New Roman"/>
          <w:sz w:val="18"/>
          <w:szCs w:val="18"/>
          <w:lang w:val="en-US"/>
        </w:rPr>
        <w:t>Ä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>gypten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F8025F">
        <w:rPr>
          <w:rFonts w:ascii="Times New Roman" w:hAnsi="Times New Roman" w:cs="Times New Roman"/>
          <w:sz w:val="18"/>
          <w:szCs w:val="18"/>
          <w:lang w:val="en-US"/>
        </w:rPr>
        <w:t>Utz</w:t>
      </w:r>
      <w:proofErr w:type="spellEnd"/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Verlag, M</w:t>
      </w:r>
      <w:r w:rsidR="00744B92" w:rsidRPr="00F8025F">
        <w:rPr>
          <w:rFonts w:ascii="Times New Roman" w:hAnsi="Times New Roman" w:cs="Times New Roman"/>
          <w:sz w:val="18"/>
          <w:szCs w:val="18"/>
          <w:lang w:val="en-US"/>
        </w:rPr>
        <w:t>ünchen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2011, </w:t>
      </w:r>
      <w:r w:rsidR="00D919D5" w:rsidRPr="00F8025F">
        <w:rPr>
          <w:rFonts w:ascii="Times New Roman" w:hAnsi="Times New Roman" w:cs="Times New Roman"/>
          <w:sz w:val="18"/>
          <w:szCs w:val="18"/>
          <w:lang w:val="en-US"/>
        </w:rPr>
        <w:t>S.</w:t>
      </w:r>
      <w:r w:rsidRPr="00F8025F">
        <w:rPr>
          <w:rFonts w:ascii="Times New Roman" w:hAnsi="Times New Roman" w:cs="Times New Roman"/>
          <w:sz w:val="18"/>
          <w:szCs w:val="18"/>
          <w:lang w:val="en-US"/>
        </w:rPr>
        <w:t>174ff</w:t>
      </w:r>
      <w:r w:rsidR="00517220" w:rsidRPr="00F8025F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E86E17"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17C82" w:rsidRPr="00F8025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</w:footnote>
  <w:footnote w:id="10">
    <w:p w:rsidR="00C94BB0" w:rsidRPr="006B03B6" w:rsidRDefault="00C94BB0" w:rsidP="009F1A8E">
      <w:pPr>
        <w:pStyle w:val="Funotentext"/>
        <w:jc w:val="both"/>
        <w:rPr>
          <w:rFonts w:ascii="Times New Roman" w:hAnsi="Times New Roman" w:cs="Times New Roman"/>
          <w:lang w:val="en-US"/>
        </w:rPr>
      </w:pPr>
      <w:r w:rsidRPr="00C94BB0">
        <w:rPr>
          <w:rStyle w:val="Funotenzeichen"/>
          <w:rFonts w:ascii="Times New Roman" w:hAnsi="Times New Roman" w:cs="Times New Roman"/>
        </w:rPr>
        <w:footnoteRef/>
      </w:r>
      <w:r w:rsidRPr="006B03B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03B6">
        <w:rPr>
          <w:rFonts w:ascii="Times New Roman" w:hAnsi="Times New Roman" w:cs="Times New Roman"/>
          <w:lang w:val="en-US"/>
        </w:rPr>
        <w:t>Maragioglio</w:t>
      </w:r>
      <w:proofErr w:type="spellEnd"/>
      <w:r w:rsidRPr="006B03B6">
        <w:rPr>
          <w:rFonts w:ascii="Times New Roman" w:hAnsi="Times New Roman" w:cs="Times New Roman"/>
          <w:lang w:val="en-US"/>
        </w:rPr>
        <w:t xml:space="preserve">, V. </w:t>
      </w:r>
      <w:r w:rsidR="00D24BCB" w:rsidRPr="006B03B6">
        <w:rPr>
          <w:rFonts w:ascii="Times New Roman" w:hAnsi="Times New Roman" w:cs="Times New Roman"/>
          <w:lang w:val="en-US"/>
        </w:rPr>
        <w:t>a</w:t>
      </w:r>
      <w:r w:rsidRPr="006B03B6">
        <w:rPr>
          <w:rFonts w:ascii="Times New Roman" w:hAnsi="Times New Roman" w:cs="Times New Roman"/>
          <w:lang w:val="en-US"/>
        </w:rPr>
        <w:t xml:space="preserve">nd Rinaldi, C. A., </w:t>
      </w:r>
      <w:proofErr w:type="spellStart"/>
      <w:r w:rsidRPr="006B03B6">
        <w:rPr>
          <w:rFonts w:ascii="Times New Roman" w:hAnsi="Times New Roman" w:cs="Times New Roman"/>
          <w:lang w:val="en-US"/>
        </w:rPr>
        <w:t>L'Architettura</w:t>
      </w:r>
      <w:proofErr w:type="spellEnd"/>
      <w:r w:rsidRPr="006B03B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03B6">
        <w:rPr>
          <w:rFonts w:ascii="Times New Roman" w:hAnsi="Times New Roman" w:cs="Times New Roman"/>
          <w:lang w:val="en-US"/>
        </w:rPr>
        <w:t>delle</w:t>
      </w:r>
      <w:proofErr w:type="spellEnd"/>
      <w:r w:rsidRPr="006B03B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03B6">
        <w:rPr>
          <w:rFonts w:ascii="Times New Roman" w:hAnsi="Times New Roman" w:cs="Times New Roman"/>
          <w:lang w:val="en-US"/>
        </w:rPr>
        <w:t>Piramidi</w:t>
      </w:r>
      <w:proofErr w:type="spellEnd"/>
      <w:r w:rsidRPr="006B03B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B03B6">
        <w:rPr>
          <w:rFonts w:ascii="Times New Roman" w:hAnsi="Times New Roman" w:cs="Times New Roman"/>
          <w:lang w:val="en-US"/>
        </w:rPr>
        <w:t>Menfite</w:t>
      </w:r>
      <w:proofErr w:type="spellEnd"/>
      <w:r w:rsidRPr="006B03B6">
        <w:rPr>
          <w:rFonts w:ascii="Times New Roman" w:hAnsi="Times New Roman" w:cs="Times New Roman"/>
          <w:lang w:val="en-US"/>
        </w:rPr>
        <w:t xml:space="preserve">, </w:t>
      </w:r>
      <w:r w:rsidR="00384B20" w:rsidRPr="006B03B6">
        <w:rPr>
          <w:rFonts w:ascii="Times New Roman" w:hAnsi="Times New Roman" w:cs="Times New Roman"/>
          <w:lang w:val="en-US"/>
        </w:rPr>
        <w:t xml:space="preserve">Volume </w:t>
      </w:r>
      <w:proofErr w:type="spellStart"/>
      <w:r w:rsidR="0051761A" w:rsidRPr="006B03B6">
        <w:rPr>
          <w:rFonts w:ascii="Times New Roman" w:hAnsi="Times New Roman" w:cs="Times New Roman"/>
          <w:lang w:val="en-US"/>
        </w:rPr>
        <w:t>VI.</w:t>
      </w:r>
      <w:r w:rsidR="00E6789D" w:rsidRPr="006B03B6">
        <w:rPr>
          <w:rFonts w:ascii="Times New Roman" w:hAnsi="Times New Roman" w:cs="Times New Roman"/>
          <w:lang w:val="en-US"/>
        </w:rPr>
        <w:t>,p</w:t>
      </w:r>
      <w:proofErr w:type="spellEnd"/>
      <w:r w:rsidR="00E6789D" w:rsidRPr="006B03B6">
        <w:rPr>
          <w:rFonts w:ascii="Times New Roman" w:hAnsi="Times New Roman" w:cs="Times New Roman"/>
          <w:lang w:val="en-US"/>
        </w:rPr>
        <w:t xml:space="preserve">. </w:t>
      </w:r>
      <w:r w:rsidR="0051761A" w:rsidRPr="006B03B6">
        <w:rPr>
          <w:rFonts w:ascii="Times New Roman" w:hAnsi="Times New Roman" w:cs="Times New Roman"/>
          <w:lang w:val="en-US"/>
        </w:rPr>
        <w:t xml:space="preserve">34ff. </w:t>
      </w:r>
      <w:r w:rsidR="00D24BCB" w:rsidRPr="006B03B6">
        <w:rPr>
          <w:rFonts w:ascii="Times New Roman" w:hAnsi="Times New Roman" w:cs="Times New Roman"/>
          <w:lang w:val="en-US"/>
        </w:rPr>
        <w:t>and</w:t>
      </w:r>
      <w:r w:rsidR="0051761A" w:rsidRPr="006B03B6">
        <w:rPr>
          <w:rFonts w:ascii="Times New Roman" w:hAnsi="Times New Roman" w:cs="Times New Roman"/>
          <w:lang w:val="en-US"/>
        </w:rPr>
        <w:t xml:space="preserve"> Addenda, TAV. 4</w:t>
      </w:r>
      <w:r w:rsidR="00744B92" w:rsidRPr="006B03B6">
        <w:rPr>
          <w:rFonts w:ascii="Times New Roman" w:hAnsi="Times New Roman" w:cs="Times New Roman"/>
          <w:lang w:val="en-US"/>
        </w:rPr>
        <w:t>.</w:t>
      </w:r>
      <w:r w:rsidR="0051761A" w:rsidRPr="006B03B6">
        <w:rPr>
          <w:rFonts w:ascii="Times New Roman" w:hAnsi="Times New Roman" w:cs="Times New Roman"/>
          <w:lang w:val="en-US"/>
        </w:rPr>
        <w:t>2</w:t>
      </w:r>
      <w:r w:rsidR="00D24BCB" w:rsidRPr="006B03B6">
        <w:rPr>
          <w:rFonts w:ascii="Times New Roman" w:hAnsi="Times New Roman" w:cs="Times New Roman"/>
          <w:lang w:val="en-US"/>
        </w:rPr>
        <w:t>;</w:t>
      </w:r>
      <w:r w:rsidR="0051761A" w:rsidRPr="006B03B6">
        <w:rPr>
          <w:rFonts w:ascii="Times New Roman" w:hAnsi="Times New Roman" w:cs="Times New Roman"/>
          <w:lang w:val="en-US"/>
        </w:rPr>
        <w:t xml:space="preserve"> </w:t>
      </w:r>
      <w:r w:rsidR="00D24BCB" w:rsidRPr="006B03B6">
        <w:rPr>
          <w:rFonts w:ascii="Times New Roman" w:hAnsi="Times New Roman" w:cs="Times New Roman"/>
          <w:lang w:val="en-US"/>
        </w:rPr>
        <w:t xml:space="preserve">Section S-N, </w:t>
      </w:r>
      <w:proofErr w:type="spellStart"/>
      <w:r w:rsidR="00744B92" w:rsidRPr="006B03B6">
        <w:rPr>
          <w:rFonts w:ascii="Times New Roman" w:hAnsi="Times New Roman" w:cs="Times New Roman"/>
          <w:lang w:val="en-US"/>
        </w:rPr>
        <w:t>bearbeitet</w:t>
      </w:r>
      <w:proofErr w:type="spellEnd"/>
      <w:r w:rsidR="00744B92" w:rsidRPr="006B03B6">
        <w:rPr>
          <w:rFonts w:ascii="Times New Roman" w:hAnsi="Times New Roman" w:cs="Times New Roman"/>
          <w:lang w:val="en-US"/>
        </w:rPr>
        <w:t xml:space="preserve"> von</w:t>
      </w:r>
      <w:r w:rsidR="00D24BCB" w:rsidRPr="006B03B6">
        <w:rPr>
          <w:rFonts w:ascii="Times New Roman" w:hAnsi="Times New Roman" w:cs="Times New Roman"/>
          <w:lang w:val="en-US"/>
        </w:rPr>
        <w:t xml:space="preserve"> Müller-Römer</w:t>
      </w:r>
      <w:r w:rsidR="0051761A" w:rsidRPr="006B03B6">
        <w:rPr>
          <w:rFonts w:ascii="Times New Roman" w:hAnsi="Times New Roman" w:cs="Times New Roman"/>
          <w:lang w:val="en-US"/>
        </w:rPr>
        <w:t>.</w:t>
      </w:r>
    </w:p>
  </w:footnote>
  <w:footnote w:id="11">
    <w:p w:rsidR="0093745E" w:rsidRDefault="0093745E">
      <w:pPr>
        <w:pStyle w:val="Funotentext"/>
      </w:pPr>
      <w:r>
        <w:rPr>
          <w:rStyle w:val="Funotenzeichen"/>
        </w:rPr>
        <w:footnoteRef/>
      </w:r>
      <w:r>
        <w:t xml:space="preserve"> Übereinander geschichtete, nur grob behauene Steine berühren sich nicht gleichmäßig über ihre Flächen</w:t>
      </w:r>
      <w:r w:rsidR="00A2316E">
        <w:t>,</w:t>
      </w:r>
      <w:r>
        <w:t xml:space="preserve"> sondern nur an den hervorstehenden Kanten. Dort liegt dann das volle Gewicht auf. </w:t>
      </w:r>
      <w:r w:rsidR="00A2316E">
        <w:t>Setzungen sind oft die Folge.</w:t>
      </w:r>
    </w:p>
  </w:footnote>
  <w:footnote w:id="12">
    <w:p w:rsidR="00C84BEF" w:rsidRDefault="00C84BEF">
      <w:pPr>
        <w:pStyle w:val="Funotentext"/>
      </w:pPr>
      <w:r>
        <w:rPr>
          <w:rStyle w:val="Funotenzeichen"/>
        </w:rPr>
        <w:footnoteRef/>
      </w:r>
      <w:r w:rsidRPr="002B5B13">
        <w:rPr>
          <w:rFonts w:ascii="Times New Roman" w:hAnsi="Times New Roman" w:cs="Times New Roman"/>
          <w:sz w:val="18"/>
          <w:szCs w:val="18"/>
        </w:rPr>
        <w:t>Müller-Römer</w:t>
      </w:r>
      <w:r>
        <w:rPr>
          <w:rFonts w:ascii="Times New Roman" w:hAnsi="Times New Roman" w:cs="Times New Roman"/>
          <w:sz w:val="18"/>
          <w:szCs w:val="18"/>
        </w:rPr>
        <w:t xml:space="preserve">, F. Der Bau der Pyramiden im Alten Ägypten, </w:t>
      </w:r>
      <w:r w:rsidRPr="00C602E7">
        <w:rPr>
          <w:rFonts w:ascii="Times New Roman" w:hAnsi="Times New Roman" w:cs="Times New Roman"/>
          <w:sz w:val="18"/>
          <w:szCs w:val="18"/>
        </w:rPr>
        <w:t xml:space="preserve">Utz </w:t>
      </w:r>
      <w:r>
        <w:rPr>
          <w:rFonts w:ascii="Times New Roman" w:hAnsi="Times New Roman" w:cs="Times New Roman"/>
          <w:sz w:val="18"/>
          <w:szCs w:val="18"/>
        </w:rPr>
        <w:t>Verlag</w:t>
      </w:r>
      <w:r w:rsidRPr="00C602E7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München 2011,</w:t>
      </w:r>
      <w:r w:rsidR="00F373FD">
        <w:rPr>
          <w:rFonts w:ascii="Times New Roman" w:hAnsi="Times New Roman" w:cs="Times New Roman"/>
          <w:sz w:val="18"/>
          <w:szCs w:val="18"/>
        </w:rPr>
        <w:t xml:space="preserve"> S.</w:t>
      </w:r>
      <w:r>
        <w:rPr>
          <w:rFonts w:ascii="Times New Roman" w:hAnsi="Times New Roman" w:cs="Times New Roman"/>
          <w:sz w:val="18"/>
          <w:szCs w:val="18"/>
        </w:rPr>
        <w:t>372.</w:t>
      </w:r>
      <w:r>
        <w:t xml:space="preserve"> </w:t>
      </w:r>
    </w:p>
  </w:footnote>
  <w:footnote w:id="13">
    <w:p w:rsidR="0025564F" w:rsidRPr="000561D8" w:rsidRDefault="0025564F" w:rsidP="000561D8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0561D8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0561D8">
        <w:rPr>
          <w:rFonts w:ascii="Times New Roman" w:hAnsi="Times New Roman" w:cs="Times New Roman"/>
          <w:sz w:val="18"/>
          <w:szCs w:val="18"/>
        </w:rPr>
        <w:t xml:space="preserve"> Ausnahmen davon bilden die Flächen der </w:t>
      </w:r>
      <w:r w:rsidR="0000295B" w:rsidRPr="000561D8">
        <w:rPr>
          <w:rFonts w:ascii="Times New Roman" w:hAnsi="Times New Roman" w:cs="Times New Roman"/>
          <w:sz w:val="18"/>
          <w:szCs w:val="18"/>
        </w:rPr>
        <w:t xml:space="preserve">Verkleidungsmauerwerke der Roten Pyramide und der </w:t>
      </w:r>
      <w:proofErr w:type="spellStart"/>
      <w:r w:rsidR="0000295B" w:rsidRPr="000561D8">
        <w:rPr>
          <w:rFonts w:ascii="Times New Roman" w:hAnsi="Times New Roman" w:cs="Times New Roman"/>
          <w:sz w:val="18"/>
          <w:szCs w:val="18"/>
        </w:rPr>
        <w:t>Cheopspyramide</w:t>
      </w:r>
      <w:proofErr w:type="spellEnd"/>
      <w:r w:rsidR="0000295B" w:rsidRPr="000561D8">
        <w:rPr>
          <w:rFonts w:ascii="Times New Roman" w:hAnsi="Times New Roman" w:cs="Times New Roman"/>
          <w:sz w:val="18"/>
          <w:szCs w:val="18"/>
        </w:rPr>
        <w:t>, welche nach innen hin leicht konkav verlaufen.</w:t>
      </w:r>
      <w:r w:rsidR="00D54D56">
        <w:rPr>
          <w:rFonts w:ascii="Times New Roman" w:hAnsi="Times New Roman" w:cs="Times New Roman"/>
          <w:sz w:val="18"/>
          <w:szCs w:val="18"/>
        </w:rPr>
        <w:t xml:space="preserve"> Müller-Römer, F. Der Bau der Pyramiden im Alten Ägypten, Utz Verlag, München 2011, S.172.</w:t>
      </w:r>
      <w:r w:rsidR="0000295B" w:rsidRPr="000561D8">
        <w:rPr>
          <w:rFonts w:ascii="Times New Roman" w:hAnsi="Times New Roman" w:cs="Times New Roman"/>
          <w:sz w:val="18"/>
          <w:szCs w:val="18"/>
        </w:rPr>
        <w:t xml:space="preserve">   </w:t>
      </w:r>
    </w:p>
  </w:footnote>
  <w:footnote w:id="14">
    <w:p w:rsidR="008B4E87" w:rsidRPr="00A67B95" w:rsidRDefault="008B4E87" w:rsidP="00A67B95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A67B95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67B95">
        <w:rPr>
          <w:rFonts w:ascii="Times New Roman" w:hAnsi="Times New Roman" w:cs="Times New Roman"/>
          <w:sz w:val="18"/>
          <w:szCs w:val="18"/>
        </w:rPr>
        <w:t xml:space="preserve"> </w:t>
      </w:r>
      <w:r w:rsidR="001F2C4C" w:rsidRPr="00A67B95">
        <w:rPr>
          <w:rFonts w:ascii="Times New Roman" w:hAnsi="Times New Roman" w:cs="Times New Roman"/>
          <w:sz w:val="18"/>
          <w:szCs w:val="18"/>
        </w:rPr>
        <w:t>Der Rücksprung beschreibt den Neigungswinkel der Außenflächen der Pyramide. Dieser wird durch das Verhältnis der jeweiligen Höhe auf eine Elle beschrieben. Ein Rücksprung von z.B. 21 Finger auf 1 Elle, also das Verhältnis 3:4 (</w:t>
      </w:r>
      <w:proofErr w:type="spellStart"/>
      <w:r w:rsidR="001F2C4C" w:rsidRPr="00A67B95">
        <w:rPr>
          <w:rFonts w:ascii="Times New Roman" w:hAnsi="Times New Roman" w:cs="Times New Roman"/>
          <w:sz w:val="18"/>
          <w:szCs w:val="18"/>
        </w:rPr>
        <w:t>Chephren</w:t>
      </w:r>
      <w:proofErr w:type="spellEnd"/>
      <w:r w:rsidR="001F2C4C" w:rsidRPr="00A67B95">
        <w:rPr>
          <w:rFonts w:ascii="Times New Roman" w:hAnsi="Times New Roman" w:cs="Times New Roman"/>
          <w:sz w:val="18"/>
          <w:szCs w:val="18"/>
        </w:rPr>
        <w:t xml:space="preserve"> Pyramide) ergibt einen Neigungswinkel von </w:t>
      </w:r>
      <w:r w:rsidR="00C315B2" w:rsidRPr="00A67B95">
        <w:rPr>
          <w:rFonts w:ascii="Times New Roman" w:hAnsi="Times New Roman" w:cs="Times New Roman"/>
          <w:sz w:val="18"/>
          <w:szCs w:val="18"/>
        </w:rPr>
        <w:t xml:space="preserve">53°08`. </w:t>
      </w:r>
    </w:p>
  </w:footnote>
  <w:footnote w:id="15">
    <w:p w:rsidR="00443973" w:rsidRPr="00A67B95" w:rsidRDefault="00443973" w:rsidP="00A67B95">
      <w:pPr>
        <w:pStyle w:val="Funotentext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67B95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67B9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 xml:space="preserve">Petrie, W. M. F., </w:t>
      </w:r>
      <w:proofErr w:type="gramStart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>The</w:t>
      </w:r>
      <w:proofErr w:type="gramEnd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 xml:space="preserve"> Pyramids and Temples of </w:t>
      </w:r>
      <w:proofErr w:type="spellStart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>Gizeh</w:t>
      </w:r>
      <w:proofErr w:type="spellEnd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 xml:space="preserve">, London 1883, </w:t>
      </w:r>
      <w:proofErr w:type="spellStart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>Pl.VIII</w:t>
      </w:r>
      <w:proofErr w:type="spellEnd"/>
      <w:r w:rsidR="00857ED2" w:rsidRPr="00A67B95">
        <w:rPr>
          <w:rFonts w:ascii="Times New Roman" w:hAnsi="Times New Roman" w:cs="Times New Roman"/>
          <w:sz w:val="18"/>
          <w:szCs w:val="18"/>
          <w:lang w:val="en-US"/>
        </w:rPr>
        <w:t>.</w:t>
      </w:r>
    </w:p>
  </w:footnote>
  <w:footnote w:id="16">
    <w:p w:rsidR="00A150D8" w:rsidRPr="00A150D8" w:rsidRDefault="00A150D8" w:rsidP="00A150D8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A150D8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A150D8">
        <w:rPr>
          <w:rFonts w:ascii="Times New Roman" w:hAnsi="Times New Roman" w:cs="Times New Roman"/>
          <w:sz w:val="18"/>
          <w:szCs w:val="18"/>
        </w:rPr>
        <w:t xml:space="preserve"> Einen Vorschlag für die Diagonalmessung mit Messdreiecken hat </w:t>
      </w:r>
      <w:proofErr w:type="spellStart"/>
      <w:r w:rsidRPr="00A150D8">
        <w:rPr>
          <w:rFonts w:ascii="Times New Roman" w:hAnsi="Times New Roman" w:cs="Times New Roman"/>
          <w:sz w:val="18"/>
          <w:szCs w:val="18"/>
        </w:rPr>
        <w:t>Kerres</w:t>
      </w:r>
      <w:proofErr w:type="spellEnd"/>
      <w:r w:rsidRPr="00A150D8">
        <w:rPr>
          <w:rFonts w:ascii="Times New Roman" w:hAnsi="Times New Roman" w:cs="Times New Roman"/>
          <w:sz w:val="18"/>
          <w:szCs w:val="18"/>
        </w:rPr>
        <w:t>, B. vorgelegt: Cheops - In der Mitte der Pyram</w:t>
      </w:r>
      <w:r>
        <w:rPr>
          <w:rFonts w:ascii="Times New Roman" w:hAnsi="Times New Roman" w:cs="Times New Roman"/>
          <w:sz w:val="18"/>
          <w:szCs w:val="18"/>
        </w:rPr>
        <w:t>i</w:t>
      </w:r>
      <w:r w:rsidRPr="00A150D8">
        <w:rPr>
          <w:rFonts w:ascii="Times New Roman" w:hAnsi="Times New Roman" w:cs="Times New Roman"/>
          <w:sz w:val="18"/>
          <w:szCs w:val="18"/>
        </w:rPr>
        <w:t>de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A150D8">
        <w:rPr>
          <w:rFonts w:ascii="Times New Roman" w:hAnsi="Times New Roman" w:cs="Times New Roman"/>
          <w:sz w:val="18"/>
          <w:szCs w:val="18"/>
        </w:rPr>
        <w:t>edition</w:t>
      </w:r>
      <w:proofErr w:type="spellEnd"/>
      <w:r w:rsidRPr="00A150D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150D8">
        <w:rPr>
          <w:rFonts w:ascii="Times New Roman" w:hAnsi="Times New Roman" w:cs="Times New Roman"/>
          <w:sz w:val="18"/>
          <w:szCs w:val="18"/>
        </w:rPr>
        <w:t>esefeld</w:t>
      </w:r>
      <w:proofErr w:type="spellEnd"/>
      <w:r w:rsidRPr="00A150D8">
        <w:rPr>
          <w:rFonts w:ascii="Times New Roman" w:hAnsi="Times New Roman" w:cs="Times New Roman"/>
          <w:sz w:val="18"/>
          <w:szCs w:val="18"/>
        </w:rPr>
        <w:t xml:space="preserve"> und </w:t>
      </w:r>
      <w:proofErr w:type="spellStart"/>
      <w:r w:rsidRPr="00A150D8">
        <w:rPr>
          <w:rFonts w:ascii="Times New Roman" w:hAnsi="Times New Roman" w:cs="Times New Roman"/>
          <w:sz w:val="18"/>
          <w:szCs w:val="18"/>
        </w:rPr>
        <w:t>traub</w:t>
      </w:r>
      <w:proofErr w:type="spellEnd"/>
      <w:r w:rsidRPr="00A150D8">
        <w:rPr>
          <w:rFonts w:ascii="Times New Roman" w:hAnsi="Times New Roman" w:cs="Times New Roman"/>
          <w:sz w:val="18"/>
          <w:szCs w:val="18"/>
        </w:rPr>
        <w:t>, Stuttgart 2018, 59.</w:t>
      </w:r>
    </w:p>
  </w:footnote>
  <w:footnote w:id="17">
    <w:p w:rsidR="0011551B" w:rsidRPr="00637455" w:rsidRDefault="0011551B">
      <w:pPr>
        <w:pStyle w:val="Funotentext"/>
        <w:rPr>
          <w:rFonts w:ascii="Times New Roman" w:hAnsi="Times New Roman" w:cs="Times New Roman"/>
          <w:sz w:val="18"/>
          <w:szCs w:val="18"/>
          <w:lang w:val="fr-FR"/>
        </w:rPr>
      </w:pPr>
      <w:r w:rsidRPr="0011551B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11551B">
        <w:rPr>
          <w:rFonts w:ascii="Times New Roman" w:hAnsi="Times New Roman" w:cs="Times New Roman"/>
          <w:sz w:val="18"/>
          <w:szCs w:val="18"/>
        </w:rPr>
        <w:t xml:space="preserve"> Grabkorridore der Pyramide des </w:t>
      </w:r>
      <w:proofErr w:type="spellStart"/>
      <w:r w:rsidRPr="0011551B">
        <w:rPr>
          <w:rFonts w:ascii="Times New Roman" w:hAnsi="Times New Roman" w:cs="Times New Roman"/>
          <w:sz w:val="18"/>
          <w:szCs w:val="18"/>
        </w:rPr>
        <w:t>Mykerinos</w:t>
      </w:r>
      <w:proofErr w:type="spellEnd"/>
      <w:r w:rsidRPr="0011551B">
        <w:rPr>
          <w:rFonts w:ascii="Times New Roman" w:hAnsi="Times New Roman" w:cs="Times New Roman"/>
          <w:sz w:val="18"/>
          <w:szCs w:val="18"/>
        </w:rPr>
        <w:t xml:space="preserve"> mit dem Neigungsverhältnis von 1</w:t>
      </w:r>
      <w:r w:rsidR="00426925">
        <w:rPr>
          <w:rFonts w:ascii="Times New Roman" w:hAnsi="Times New Roman" w:cs="Times New Roman"/>
          <w:sz w:val="18"/>
          <w:szCs w:val="18"/>
        </w:rPr>
        <w:t>:2;</w:t>
      </w:r>
      <w:r w:rsidR="00637455">
        <w:rPr>
          <w:rFonts w:ascii="Times New Roman" w:hAnsi="Times New Roman" w:cs="Times New Roman"/>
          <w:sz w:val="18"/>
          <w:szCs w:val="18"/>
        </w:rPr>
        <w:t xml:space="preserve"> Müller-Römer nach </w:t>
      </w:r>
      <w:proofErr w:type="spellStart"/>
      <w:r w:rsidR="00637455">
        <w:rPr>
          <w:rFonts w:ascii="Times New Roman" w:hAnsi="Times New Roman" w:cs="Times New Roman"/>
          <w:sz w:val="18"/>
          <w:szCs w:val="18"/>
        </w:rPr>
        <w:t>Maragioglio</w:t>
      </w:r>
      <w:proofErr w:type="spellEnd"/>
      <w:r w:rsidR="00637455">
        <w:rPr>
          <w:rFonts w:ascii="Times New Roman" w:hAnsi="Times New Roman" w:cs="Times New Roman"/>
          <w:sz w:val="18"/>
          <w:szCs w:val="18"/>
        </w:rPr>
        <w:t xml:space="preserve">, V. und </w:t>
      </w:r>
      <w:proofErr w:type="spellStart"/>
      <w:r w:rsidR="00637455">
        <w:rPr>
          <w:rFonts w:ascii="Times New Roman" w:hAnsi="Times New Roman" w:cs="Times New Roman"/>
          <w:sz w:val="18"/>
          <w:szCs w:val="18"/>
        </w:rPr>
        <w:t>Rinaldi</w:t>
      </w:r>
      <w:proofErr w:type="spellEnd"/>
      <w:r w:rsidR="00637455">
        <w:rPr>
          <w:rFonts w:ascii="Times New Roman" w:hAnsi="Times New Roman" w:cs="Times New Roman"/>
          <w:sz w:val="18"/>
          <w:szCs w:val="18"/>
        </w:rPr>
        <w:t xml:space="preserve">. </w:t>
      </w:r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>C. A., L`</w:t>
      </w:r>
      <w:proofErr w:type="spellStart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>Àrchitettura</w:t>
      </w:r>
      <w:proofErr w:type="spellEnd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 xml:space="preserve"> delle </w:t>
      </w:r>
      <w:proofErr w:type="spellStart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>Piramidi</w:t>
      </w:r>
      <w:proofErr w:type="spellEnd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 xml:space="preserve"> </w:t>
      </w:r>
      <w:proofErr w:type="spellStart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>Menfite</w:t>
      </w:r>
      <w:proofErr w:type="spellEnd"/>
      <w:r w:rsidR="00637455" w:rsidRPr="00637455">
        <w:rPr>
          <w:rFonts w:ascii="Times New Roman" w:hAnsi="Times New Roman" w:cs="Times New Roman"/>
          <w:sz w:val="18"/>
          <w:szCs w:val="18"/>
          <w:lang w:val="fr-FR"/>
        </w:rPr>
        <w:t>, Addenda VI, TAV 4, fig.2.</w:t>
      </w:r>
    </w:p>
  </w:footnote>
  <w:footnote w:id="18">
    <w:p w:rsidR="00637455" w:rsidRPr="00637455" w:rsidRDefault="00637455">
      <w:pPr>
        <w:pStyle w:val="Funotentext"/>
        <w:rPr>
          <w:rFonts w:ascii="Times New Roman" w:hAnsi="Times New Roman" w:cs="Times New Roman"/>
          <w:sz w:val="18"/>
          <w:szCs w:val="18"/>
        </w:rPr>
      </w:pPr>
      <w:r w:rsidRPr="00637455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B20EB4">
        <w:rPr>
          <w:rFonts w:ascii="Times New Roman" w:hAnsi="Times New Roman" w:cs="Times New Roman"/>
          <w:sz w:val="18"/>
          <w:szCs w:val="18"/>
          <w:lang w:val="en-US"/>
        </w:rPr>
        <w:t xml:space="preserve"> Hassan, S., Excavations at </w:t>
      </w:r>
      <w:proofErr w:type="spellStart"/>
      <w:r w:rsidRPr="00B20EB4">
        <w:rPr>
          <w:rFonts w:ascii="Times New Roman" w:hAnsi="Times New Roman" w:cs="Times New Roman"/>
          <w:sz w:val="18"/>
          <w:szCs w:val="18"/>
          <w:lang w:val="en-US"/>
        </w:rPr>
        <w:t>Gisa</w:t>
      </w:r>
      <w:proofErr w:type="spellEnd"/>
      <w:r w:rsidRPr="00B20EB4">
        <w:rPr>
          <w:rFonts w:ascii="Times New Roman" w:hAnsi="Times New Roman" w:cs="Times New Roman"/>
          <w:sz w:val="18"/>
          <w:szCs w:val="18"/>
          <w:lang w:val="en-US"/>
        </w:rPr>
        <w:t xml:space="preserve">, 1935-36, Vol. </w:t>
      </w:r>
      <w:r w:rsidRPr="00637455">
        <w:rPr>
          <w:rFonts w:ascii="Times New Roman" w:hAnsi="Times New Roman" w:cs="Times New Roman"/>
          <w:sz w:val="18"/>
          <w:szCs w:val="18"/>
        </w:rPr>
        <w:t xml:space="preserve">VII, </w:t>
      </w:r>
      <w:proofErr w:type="spellStart"/>
      <w:r w:rsidRPr="00637455">
        <w:rPr>
          <w:rFonts w:ascii="Times New Roman" w:hAnsi="Times New Roman" w:cs="Times New Roman"/>
          <w:sz w:val="18"/>
          <w:szCs w:val="18"/>
        </w:rPr>
        <w:t>Govermentpress</w:t>
      </w:r>
      <w:proofErr w:type="spellEnd"/>
      <w:r w:rsidRPr="0063745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37455">
        <w:rPr>
          <w:rFonts w:ascii="Times New Roman" w:hAnsi="Times New Roman" w:cs="Times New Roman"/>
          <w:sz w:val="18"/>
          <w:szCs w:val="18"/>
        </w:rPr>
        <w:t>Cairo</w:t>
      </w:r>
      <w:proofErr w:type="spellEnd"/>
      <w:r w:rsidRPr="00637455">
        <w:rPr>
          <w:rFonts w:ascii="Times New Roman" w:hAnsi="Times New Roman" w:cs="Times New Roman"/>
          <w:sz w:val="18"/>
          <w:szCs w:val="18"/>
        </w:rPr>
        <w:t xml:space="preserve"> 1953</w:t>
      </w:r>
    </w:p>
  </w:footnote>
  <w:footnote w:id="19">
    <w:p w:rsidR="00367884" w:rsidRPr="00FD5188" w:rsidRDefault="00367884" w:rsidP="00367884">
      <w:pPr>
        <w:pStyle w:val="Funotentext"/>
        <w:rPr>
          <w:rFonts w:ascii="Times New Roman" w:hAnsi="Times New Roman" w:cs="Times New Roman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2B5B13">
        <w:rPr>
          <w:rFonts w:ascii="Times New Roman" w:hAnsi="Times New Roman" w:cs="Times New Roman"/>
          <w:sz w:val="18"/>
          <w:szCs w:val="18"/>
        </w:rPr>
        <w:t>Müller-Römer</w:t>
      </w:r>
      <w:r>
        <w:rPr>
          <w:rFonts w:ascii="Times New Roman" w:hAnsi="Times New Roman" w:cs="Times New Roman"/>
          <w:sz w:val="18"/>
          <w:szCs w:val="18"/>
        </w:rPr>
        <w:t xml:space="preserve">, F. Der Bau der Pyramiden im Alten Ägypten, </w:t>
      </w:r>
      <w:r w:rsidRPr="00C602E7">
        <w:rPr>
          <w:rFonts w:ascii="Times New Roman" w:hAnsi="Times New Roman" w:cs="Times New Roman"/>
          <w:sz w:val="18"/>
          <w:szCs w:val="18"/>
        </w:rPr>
        <w:t xml:space="preserve">Utz </w:t>
      </w:r>
      <w:r>
        <w:rPr>
          <w:rFonts w:ascii="Times New Roman" w:hAnsi="Times New Roman" w:cs="Times New Roman"/>
          <w:sz w:val="18"/>
          <w:szCs w:val="18"/>
        </w:rPr>
        <w:t>Verlag</w:t>
      </w:r>
      <w:r w:rsidRPr="00C602E7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M</w:t>
      </w:r>
      <w:r w:rsidR="007A126E">
        <w:rPr>
          <w:rFonts w:ascii="Times New Roman" w:hAnsi="Times New Roman" w:cs="Times New Roman"/>
          <w:sz w:val="18"/>
          <w:szCs w:val="18"/>
        </w:rPr>
        <w:t>ünchen</w:t>
      </w:r>
      <w:r>
        <w:rPr>
          <w:rFonts w:ascii="Times New Roman" w:hAnsi="Times New Roman" w:cs="Times New Roman"/>
          <w:sz w:val="18"/>
          <w:szCs w:val="18"/>
        </w:rPr>
        <w:t xml:space="preserve"> 2011,</w:t>
      </w:r>
      <w:r w:rsidR="007A126E">
        <w:rPr>
          <w:rFonts w:ascii="Times New Roman" w:hAnsi="Times New Roman" w:cs="Times New Roman"/>
          <w:sz w:val="18"/>
          <w:szCs w:val="18"/>
        </w:rPr>
        <w:t xml:space="preserve"> S.</w:t>
      </w:r>
      <w:r>
        <w:rPr>
          <w:rFonts w:ascii="Times New Roman" w:hAnsi="Times New Roman" w:cs="Times New Roman"/>
          <w:sz w:val="18"/>
          <w:szCs w:val="18"/>
        </w:rPr>
        <w:t>90.</w:t>
      </w:r>
    </w:p>
  </w:footnote>
  <w:footnote w:id="20">
    <w:p w:rsidR="00155AAA" w:rsidRPr="00155AAA" w:rsidRDefault="00155AAA" w:rsidP="00AC473B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155AAA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155AAA">
        <w:rPr>
          <w:rFonts w:ascii="Times New Roman" w:hAnsi="Times New Roman" w:cs="Times New Roman"/>
          <w:sz w:val="18"/>
          <w:szCs w:val="18"/>
        </w:rPr>
        <w:t xml:space="preserve"> </w:t>
      </w:r>
      <w:r w:rsidR="008359E9">
        <w:rPr>
          <w:rFonts w:ascii="Times New Roman" w:hAnsi="Times New Roman" w:cs="Times New Roman"/>
          <w:sz w:val="18"/>
          <w:szCs w:val="18"/>
        </w:rPr>
        <w:t xml:space="preserve">Sendereihe pur+ „Das größte Grab der Welt“, 16.6.2012, ZDF. </w:t>
      </w:r>
      <w:r w:rsidR="00AC473B">
        <w:rPr>
          <w:rFonts w:ascii="Times New Roman" w:hAnsi="Times New Roman" w:cs="Times New Roman"/>
          <w:sz w:val="18"/>
          <w:szCs w:val="18"/>
        </w:rPr>
        <w:t>Unter wissenschaftlicher Leitung des Autors wurde das Herausbrechen von Steinblöcken und deren Transport in einem Steinbruch erprobt.</w:t>
      </w:r>
    </w:p>
  </w:footnote>
  <w:footnote w:id="21">
    <w:p w:rsidR="000A2214" w:rsidRPr="000A2214" w:rsidRDefault="000A2214">
      <w:pPr>
        <w:pStyle w:val="Funotentext"/>
        <w:rPr>
          <w:rFonts w:ascii="Times New Roman" w:hAnsi="Times New Roman" w:cs="Times New Roman"/>
          <w:sz w:val="18"/>
          <w:szCs w:val="18"/>
        </w:rPr>
      </w:pPr>
      <w:r w:rsidRPr="000A2214">
        <w:rPr>
          <w:rStyle w:val="Funotenzeichen"/>
          <w:rFonts w:ascii="Times New Roman" w:hAnsi="Times New Roman" w:cs="Times New Roman"/>
          <w:sz w:val="18"/>
          <w:szCs w:val="18"/>
        </w:rPr>
        <w:footnoteRef/>
      </w:r>
      <w:r w:rsidRPr="000A221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Der </w:t>
      </w:r>
      <w:r w:rsidRPr="000A2214">
        <w:rPr>
          <w:rFonts w:ascii="Times New Roman" w:hAnsi="Times New Roman" w:cs="Times New Roman"/>
          <w:sz w:val="18"/>
          <w:szCs w:val="18"/>
        </w:rPr>
        <w:t xml:space="preserve">Baubeginn für die Rote Pyramide </w:t>
      </w:r>
      <w:r>
        <w:rPr>
          <w:rFonts w:ascii="Times New Roman" w:hAnsi="Times New Roman" w:cs="Times New Roman"/>
          <w:sz w:val="18"/>
          <w:szCs w:val="18"/>
        </w:rPr>
        <w:t xml:space="preserve">wird für das </w:t>
      </w:r>
      <w:r w:rsidRPr="000A2214">
        <w:rPr>
          <w:rFonts w:ascii="Times New Roman" w:hAnsi="Times New Roman" w:cs="Times New Roman"/>
          <w:sz w:val="18"/>
          <w:szCs w:val="18"/>
        </w:rPr>
        <w:t xml:space="preserve">15. Jahr der Regentschaft des </w:t>
      </w:r>
      <w:proofErr w:type="spellStart"/>
      <w:r w:rsidRPr="000A2214">
        <w:rPr>
          <w:rFonts w:ascii="Times New Roman" w:hAnsi="Times New Roman" w:cs="Times New Roman"/>
          <w:sz w:val="18"/>
          <w:szCs w:val="18"/>
        </w:rPr>
        <w:t>Snofru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angenommen.</w:t>
      </w:r>
    </w:p>
  </w:footnote>
  <w:footnote w:id="22">
    <w:p w:rsidR="00965CDB" w:rsidRPr="00FC400D" w:rsidRDefault="00965CDB" w:rsidP="00AC473B">
      <w:pPr>
        <w:pStyle w:val="Funotentext"/>
        <w:jc w:val="both"/>
        <w:rPr>
          <w:rFonts w:ascii="Times New Roman" w:hAnsi="Times New Roman" w:cs="Times New Roman"/>
          <w:sz w:val="18"/>
          <w:szCs w:val="18"/>
        </w:rPr>
      </w:pPr>
      <w:r w:rsidRPr="00776897">
        <w:rPr>
          <w:rStyle w:val="Funotenzeichen"/>
          <w:rFonts w:ascii="Times New Roman" w:hAnsi="Times New Roman" w:cs="Times New Roman"/>
        </w:rPr>
        <w:footnoteRef/>
      </w:r>
      <w:r w:rsidRPr="00A758CF">
        <w:rPr>
          <w:rFonts w:ascii="Times New Roman" w:hAnsi="Times New Roman" w:cs="Times New Roman"/>
        </w:rPr>
        <w:t xml:space="preserve"> </w:t>
      </w:r>
      <w:r w:rsidR="00776897" w:rsidRPr="00A758CF">
        <w:rPr>
          <w:rFonts w:ascii="Times New Roman" w:hAnsi="Times New Roman" w:cs="Times New Roman"/>
          <w:sz w:val="18"/>
          <w:szCs w:val="18"/>
        </w:rPr>
        <w:t xml:space="preserve">Hornung, E., Krauss, R., </w:t>
      </w:r>
      <w:proofErr w:type="spellStart"/>
      <w:r w:rsidR="00776897" w:rsidRPr="00A758CF">
        <w:rPr>
          <w:rFonts w:ascii="Times New Roman" w:hAnsi="Times New Roman" w:cs="Times New Roman"/>
          <w:sz w:val="18"/>
          <w:szCs w:val="18"/>
        </w:rPr>
        <w:t>War</w:t>
      </w:r>
      <w:r w:rsidR="00070A74" w:rsidRPr="00A758CF">
        <w:rPr>
          <w:rFonts w:ascii="Times New Roman" w:hAnsi="Times New Roman" w:cs="Times New Roman"/>
          <w:sz w:val="18"/>
          <w:szCs w:val="18"/>
        </w:rPr>
        <w:t>b</w:t>
      </w:r>
      <w:r w:rsidR="00776897" w:rsidRPr="00A758CF">
        <w:rPr>
          <w:rFonts w:ascii="Times New Roman" w:hAnsi="Times New Roman" w:cs="Times New Roman"/>
          <w:sz w:val="18"/>
          <w:szCs w:val="18"/>
        </w:rPr>
        <w:t>urton</w:t>
      </w:r>
      <w:proofErr w:type="spellEnd"/>
      <w:r w:rsidR="00776897" w:rsidRPr="00A758CF">
        <w:rPr>
          <w:rFonts w:ascii="Times New Roman" w:hAnsi="Times New Roman" w:cs="Times New Roman"/>
          <w:sz w:val="18"/>
          <w:szCs w:val="18"/>
        </w:rPr>
        <w:t>, D., A., Hrsg.</w:t>
      </w:r>
      <w:r w:rsidR="00734094" w:rsidRPr="00A758CF">
        <w:rPr>
          <w:rFonts w:ascii="Times New Roman" w:hAnsi="Times New Roman" w:cs="Times New Roman"/>
          <w:sz w:val="18"/>
          <w:szCs w:val="18"/>
        </w:rPr>
        <w:t>,</w:t>
      </w:r>
      <w:r w:rsidR="00776897" w:rsidRPr="00A758C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776897" w:rsidRPr="00A758CF">
        <w:rPr>
          <w:rFonts w:ascii="Times New Roman" w:hAnsi="Times New Roman" w:cs="Times New Roman"/>
          <w:sz w:val="18"/>
          <w:szCs w:val="18"/>
        </w:rPr>
        <w:t>Ancient</w:t>
      </w:r>
      <w:proofErr w:type="spellEnd"/>
      <w:r w:rsidR="00776897" w:rsidRPr="00A758C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776897" w:rsidRPr="00A758CF">
        <w:rPr>
          <w:rFonts w:ascii="Times New Roman" w:hAnsi="Times New Roman" w:cs="Times New Roman"/>
          <w:sz w:val="18"/>
          <w:szCs w:val="18"/>
        </w:rPr>
        <w:t>Egyptian</w:t>
      </w:r>
      <w:proofErr w:type="spellEnd"/>
      <w:r w:rsidR="00776897" w:rsidRPr="00A758C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776897" w:rsidRPr="00A758CF">
        <w:rPr>
          <w:rFonts w:ascii="Times New Roman" w:hAnsi="Times New Roman" w:cs="Times New Roman"/>
          <w:sz w:val="18"/>
          <w:szCs w:val="18"/>
        </w:rPr>
        <w:t>Chronology</w:t>
      </w:r>
      <w:proofErr w:type="spellEnd"/>
      <w:r w:rsidR="00776897" w:rsidRPr="00A758CF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776897" w:rsidRPr="00A758CF">
        <w:rPr>
          <w:rFonts w:ascii="Times New Roman" w:hAnsi="Times New Roman" w:cs="Times New Roman"/>
          <w:sz w:val="18"/>
          <w:szCs w:val="18"/>
        </w:rPr>
        <w:t>HdO</w:t>
      </w:r>
      <w:proofErr w:type="spellEnd"/>
      <w:r w:rsidR="00776897" w:rsidRPr="00A758CF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="00776897" w:rsidRPr="00FC400D">
        <w:rPr>
          <w:rFonts w:ascii="Times New Roman" w:hAnsi="Times New Roman" w:cs="Times New Roman"/>
          <w:sz w:val="18"/>
          <w:szCs w:val="18"/>
        </w:rPr>
        <w:t>Section</w:t>
      </w:r>
      <w:proofErr w:type="spellEnd"/>
      <w:r w:rsidR="00776897" w:rsidRPr="00FC400D">
        <w:rPr>
          <w:rFonts w:ascii="Times New Roman" w:hAnsi="Times New Roman" w:cs="Times New Roman"/>
          <w:sz w:val="18"/>
          <w:szCs w:val="18"/>
        </w:rPr>
        <w:t xml:space="preserve"> 1, Band 83, Brill, Leiden 2006, S.485.</w:t>
      </w:r>
    </w:p>
  </w:footnote>
  <w:footnote w:id="23">
    <w:p w:rsidR="00547BC7" w:rsidRDefault="00547BC7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B5B13">
        <w:rPr>
          <w:rFonts w:ascii="Times New Roman" w:hAnsi="Times New Roman" w:cs="Times New Roman"/>
          <w:sz w:val="18"/>
          <w:szCs w:val="18"/>
        </w:rPr>
        <w:t>Müller-Römer</w:t>
      </w:r>
      <w:r>
        <w:rPr>
          <w:rFonts w:ascii="Times New Roman" w:hAnsi="Times New Roman" w:cs="Times New Roman"/>
          <w:sz w:val="18"/>
          <w:szCs w:val="18"/>
        </w:rPr>
        <w:t>, F. Der Bau der Pyramiden im Alten Ägypten, Utz Verlag, München 2011.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8" w:rsidRDefault="00BE5ED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8" w:rsidRDefault="00BE5ED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ED8" w:rsidRDefault="00BE5ED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E4"/>
    <w:rsid w:val="00000475"/>
    <w:rsid w:val="000007AC"/>
    <w:rsid w:val="00002081"/>
    <w:rsid w:val="0000295B"/>
    <w:rsid w:val="00003CD4"/>
    <w:rsid w:val="000221E3"/>
    <w:rsid w:val="00022E85"/>
    <w:rsid w:val="000252FA"/>
    <w:rsid w:val="00027B84"/>
    <w:rsid w:val="00036346"/>
    <w:rsid w:val="00041D98"/>
    <w:rsid w:val="00042F4E"/>
    <w:rsid w:val="00044B12"/>
    <w:rsid w:val="000462B5"/>
    <w:rsid w:val="000462E7"/>
    <w:rsid w:val="00050313"/>
    <w:rsid w:val="00054E19"/>
    <w:rsid w:val="000561D8"/>
    <w:rsid w:val="00057D53"/>
    <w:rsid w:val="00063F90"/>
    <w:rsid w:val="00064132"/>
    <w:rsid w:val="00064257"/>
    <w:rsid w:val="00066638"/>
    <w:rsid w:val="00070A74"/>
    <w:rsid w:val="0008288F"/>
    <w:rsid w:val="00094695"/>
    <w:rsid w:val="00097251"/>
    <w:rsid w:val="000A114E"/>
    <w:rsid w:val="000A2214"/>
    <w:rsid w:val="000A2F8E"/>
    <w:rsid w:val="000A56F8"/>
    <w:rsid w:val="000A5BED"/>
    <w:rsid w:val="000B047B"/>
    <w:rsid w:val="000B0FF9"/>
    <w:rsid w:val="000B1460"/>
    <w:rsid w:val="000B15E7"/>
    <w:rsid w:val="000B266D"/>
    <w:rsid w:val="000B5035"/>
    <w:rsid w:val="000B6117"/>
    <w:rsid w:val="000B71B6"/>
    <w:rsid w:val="000B7355"/>
    <w:rsid w:val="000B7CC0"/>
    <w:rsid w:val="000C756A"/>
    <w:rsid w:val="000D262D"/>
    <w:rsid w:val="000D35C1"/>
    <w:rsid w:val="000D43FF"/>
    <w:rsid w:val="000D6387"/>
    <w:rsid w:val="000E16F4"/>
    <w:rsid w:val="000E1DB9"/>
    <w:rsid w:val="000E2B2D"/>
    <w:rsid w:val="000E6DB8"/>
    <w:rsid w:val="000E77CB"/>
    <w:rsid w:val="000F7EBD"/>
    <w:rsid w:val="00103A0E"/>
    <w:rsid w:val="00103EE7"/>
    <w:rsid w:val="00105F42"/>
    <w:rsid w:val="00106079"/>
    <w:rsid w:val="001079EC"/>
    <w:rsid w:val="00110447"/>
    <w:rsid w:val="0011284A"/>
    <w:rsid w:val="0011551B"/>
    <w:rsid w:val="00116C20"/>
    <w:rsid w:val="001225C9"/>
    <w:rsid w:val="00124555"/>
    <w:rsid w:val="00127C5C"/>
    <w:rsid w:val="00130FF9"/>
    <w:rsid w:val="0013492F"/>
    <w:rsid w:val="00136E43"/>
    <w:rsid w:val="00137C56"/>
    <w:rsid w:val="00141E5E"/>
    <w:rsid w:val="00145D7C"/>
    <w:rsid w:val="00146719"/>
    <w:rsid w:val="00153C13"/>
    <w:rsid w:val="0015471B"/>
    <w:rsid w:val="00155AAA"/>
    <w:rsid w:val="001574D0"/>
    <w:rsid w:val="0016178E"/>
    <w:rsid w:val="001708CF"/>
    <w:rsid w:val="00171489"/>
    <w:rsid w:val="001802FD"/>
    <w:rsid w:val="001831B7"/>
    <w:rsid w:val="00186274"/>
    <w:rsid w:val="00191D35"/>
    <w:rsid w:val="00193CAA"/>
    <w:rsid w:val="00196D65"/>
    <w:rsid w:val="001A7E2E"/>
    <w:rsid w:val="001B1DCF"/>
    <w:rsid w:val="001B75E9"/>
    <w:rsid w:val="001C3E56"/>
    <w:rsid w:val="001C5DD9"/>
    <w:rsid w:val="001C6CE2"/>
    <w:rsid w:val="001D06CF"/>
    <w:rsid w:val="001E4930"/>
    <w:rsid w:val="001E4ADE"/>
    <w:rsid w:val="001E5DC4"/>
    <w:rsid w:val="001F2C4C"/>
    <w:rsid w:val="002021B2"/>
    <w:rsid w:val="00204D49"/>
    <w:rsid w:val="00206541"/>
    <w:rsid w:val="00211DD4"/>
    <w:rsid w:val="00212DA8"/>
    <w:rsid w:val="00213149"/>
    <w:rsid w:val="00216FD6"/>
    <w:rsid w:val="00217C82"/>
    <w:rsid w:val="00220094"/>
    <w:rsid w:val="00230CB4"/>
    <w:rsid w:val="00237198"/>
    <w:rsid w:val="0024012A"/>
    <w:rsid w:val="002451D9"/>
    <w:rsid w:val="00246061"/>
    <w:rsid w:val="00247E46"/>
    <w:rsid w:val="002506DF"/>
    <w:rsid w:val="00250EAC"/>
    <w:rsid w:val="0025564F"/>
    <w:rsid w:val="00255A14"/>
    <w:rsid w:val="002657BF"/>
    <w:rsid w:val="00273BAB"/>
    <w:rsid w:val="0027514F"/>
    <w:rsid w:val="00280EAA"/>
    <w:rsid w:val="0029608C"/>
    <w:rsid w:val="002A7023"/>
    <w:rsid w:val="002B1917"/>
    <w:rsid w:val="002B39C1"/>
    <w:rsid w:val="002B5B13"/>
    <w:rsid w:val="002C3E44"/>
    <w:rsid w:val="002C41A4"/>
    <w:rsid w:val="002E2926"/>
    <w:rsid w:val="002E2D72"/>
    <w:rsid w:val="002E6F8E"/>
    <w:rsid w:val="002E72DA"/>
    <w:rsid w:val="002F07C6"/>
    <w:rsid w:val="002F0839"/>
    <w:rsid w:val="002F1E68"/>
    <w:rsid w:val="002F42C5"/>
    <w:rsid w:val="00302A31"/>
    <w:rsid w:val="00304CE7"/>
    <w:rsid w:val="00306ECF"/>
    <w:rsid w:val="00312ED4"/>
    <w:rsid w:val="00323CA1"/>
    <w:rsid w:val="003245A6"/>
    <w:rsid w:val="003248E8"/>
    <w:rsid w:val="00324938"/>
    <w:rsid w:val="00325A91"/>
    <w:rsid w:val="00333EF4"/>
    <w:rsid w:val="003347C3"/>
    <w:rsid w:val="00345EAD"/>
    <w:rsid w:val="003509B9"/>
    <w:rsid w:val="00354996"/>
    <w:rsid w:val="0035536B"/>
    <w:rsid w:val="00355A73"/>
    <w:rsid w:val="003560E5"/>
    <w:rsid w:val="003561D4"/>
    <w:rsid w:val="00356A23"/>
    <w:rsid w:val="00356ED5"/>
    <w:rsid w:val="00362C52"/>
    <w:rsid w:val="00363DCD"/>
    <w:rsid w:val="00367884"/>
    <w:rsid w:val="00376353"/>
    <w:rsid w:val="00381AB0"/>
    <w:rsid w:val="00383945"/>
    <w:rsid w:val="00384B20"/>
    <w:rsid w:val="00387B73"/>
    <w:rsid w:val="00390149"/>
    <w:rsid w:val="00390A50"/>
    <w:rsid w:val="00390FC3"/>
    <w:rsid w:val="00393757"/>
    <w:rsid w:val="0039599C"/>
    <w:rsid w:val="00396529"/>
    <w:rsid w:val="003970B7"/>
    <w:rsid w:val="003A12F9"/>
    <w:rsid w:val="003A25A0"/>
    <w:rsid w:val="003A2C55"/>
    <w:rsid w:val="003A4C27"/>
    <w:rsid w:val="003A634F"/>
    <w:rsid w:val="003A6C1D"/>
    <w:rsid w:val="003A6D0A"/>
    <w:rsid w:val="003B0085"/>
    <w:rsid w:val="003B36B9"/>
    <w:rsid w:val="003B5103"/>
    <w:rsid w:val="003C1787"/>
    <w:rsid w:val="003C3C99"/>
    <w:rsid w:val="003C7931"/>
    <w:rsid w:val="003D1659"/>
    <w:rsid w:val="003D2942"/>
    <w:rsid w:val="003D4062"/>
    <w:rsid w:val="003D446E"/>
    <w:rsid w:val="003D5E7C"/>
    <w:rsid w:val="003E49B7"/>
    <w:rsid w:val="003F3D07"/>
    <w:rsid w:val="003F562B"/>
    <w:rsid w:val="0040136A"/>
    <w:rsid w:val="00402441"/>
    <w:rsid w:val="0040554C"/>
    <w:rsid w:val="00412B55"/>
    <w:rsid w:val="0041563F"/>
    <w:rsid w:val="0041593C"/>
    <w:rsid w:val="00420BE0"/>
    <w:rsid w:val="00426925"/>
    <w:rsid w:val="00436331"/>
    <w:rsid w:val="00443973"/>
    <w:rsid w:val="004465AC"/>
    <w:rsid w:val="00447372"/>
    <w:rsid w:val="00447645"/>
    <w:rsid w:val="004519EA"/>
    <w:rsid w:val="00456211"/>
    <w:rsid w:val="0046274F"/>
    <w:rsid w:val="00472D09"/>
    <w:rsid w:val="0048367D"/>
    <w:rsid w:val="004847C5"/>
    <w:rsid w:val="00484E9C"/>
    <w:rsid w:val="004973A9"/>
    <w:rsid w:val="004A3CEA"/>
    <w:rsid w:val="004B056F"/>
    <w:rsid w:val="004B3F22"/>
    <w:rsid w:val="004B6825"/>
    <w:rsid w:val="004C0506"/>
    <w:rsid w:val="004C33DC"/>
    <w:rsid w:val="004D7615"/>
    <w:rsid w:val="004E155A"/>
    <w:rsid w:val="004E6443"/>
    <w:rsid w:val="004F1D77"/>
    <w:rsid w:val="004F5D68"/>
    <w:rsid w:val="004F74E6"/>
    <w:rsid w:val="00503972"/>
    <w:rsid w:val="00510902"/>
    <w:rsid w:val="00513A52"/>
    <w:rsid w:val="0051413B"/>
    <w:rsid w:val="005144C8"/>
    <w:rsid w:val="0051614B"/>
    <w:rsid w:val="00517220"/>
    <w:rsid w:val="0051761A"/>
    <w:rsid w:val="00523329"/>
    <w:rsid w:val="005245EF"/>
    <w:rsid w:val="0053065E"/>
    <w:rsid w:val="00532E9C"/>
    <w:rsid w:val="005369AF"/>
    <w:rsid w:val="00540378"/>
    <w:rsid w:val="00541A49"/>
    <w:rsid w:val="0054310B"/>
    <w:rsid w:val="00543875"/>
    <w:rsid w:val="00544E50"/>
    <w:rsid w:val="00547BC7"/>
    <w:rsid w:val="0055013E"/>
    <w:rsid w:val="0055139E"/>
    <w:rsid w:val="00565F71"/>
    <w:rsid w:val="00566860"/>
    <w:rsid w:val="00570955"/>
    <w:rsid w:val="005855DE"/>
    <w:rsid w:val="005862AA"/>
    <w:rsid w:val="0058694F"/>
    <w:rsid w:val="00587D11"/>
    <w:rsid w:val="005A12D2"/>
    <w:rsid w:val="005A5A32"/>
    <w:rsid w:val="005B393F"/>
    <w:rsid w:val="005B699C"/>
    <w:rsid w:val="005C3B43"/>
    <w:rsid w:val="005C50E6"/>
    <w:rsid w:val="005C68F6"/>
    <w:rsid w:val="005D6BD0"/>
    <w:rsid w:val="005E0BFB"/>
    <w:rsid w:val="005E1E74"/>
    <w:rsid w:val="005F14AF"/>
    <w:rsid w:val="005F3F63"/>
    <w:rsid w:val="005F5791"/>
    <w:rsid w:val="00601107"/>
    <w:rsid w:val="00605C0E"/>
    <w:rsid w:val="006062D5"/>
    <w:rsid w:val="00614471"/>
    <w:rsid w:val="006173F7"/>
    <w:rsid w:val="00617CD4"/>
    <w:rsid w:val="00621CA5"/>
    <w:rsid w:val="006226DA"/>
    <w:rsid w:val="00623AF7"/>
    <w:rsid w:val="00625D69"/>
    <w:rsid w:val="00626E2C"/>
    <w:rsid w:val="00626FDD"/>
    <w:rsid w:val="00631FE3"/>
    <w:rsid w:val="00637455"/>
    <w:rsid w:val="00647C14"/>
    <w:rsid w:val="006537AE"/>
    <w:rsid w:val="00661C55"/>
    <w:rsid w:val="00664120"/>
    <w:rsid w:val="00664BF8"/>
    <w:rsid w:val="0066547B"/>
    <w:rsid w:val="006656D7"/>
    <w:rsid w:val="0066759E"/>
    <w:rsid w:val="006676AC"/>
    <w:rsid w:val="00670463"/>
    <w:rsid w:val="00674413"/>
    <w:rsid w:val="0067493A"/>
    <w:rsid w:val="00680967"/>
    <w:rsid w:val="006818B2"/>
    <w:rsid w:val="006823F6"/>
    <w:rsid w:val="006825B8"/>
    <w:rsid w:val="006929C8"/>
    <w:rsid w:val="00694B76"/>
    <w:rsid w:val="0069505F"/>
    <w:rsid w:val="00696746"/>
    <w:rsid w:val="006A0490"/>
    <w:rsid w:val="006A3E4A"/>
    <w:rsid w:val="006A407D"/>
    <w:rsid w:val="006B03B6"/>
    <w:rsid w:val="006B079F"/>
    <w:rsid w:val="006B2744"/>
    <w:rsid w:val="006B3F10"/>
    <w:rsid w:val="006C1E00"/>
    <w:rsid w:val="006C4BBA"/>
    <w:rsid w:val="006D065A"/>
    <w:rsid w:val="006D5B0B"/>
    <w:rsid w:val="006D6E4D"/>
    <w:rsid w:val="006E3CFC"/>
    <w:rsid w:val="006F4195"/>
    <w:rsid w:val="00710537"/>
    <w:rsid w:val="00711EC2"/>
    <w:rsid w:val="00716DA3"/>
    <w:rsid w:val="00721A6E"/>
    <w:rsid w:val="00724073"/>
    <w:rsid w:val="00726041"/>
    <w:rsid w:val="007318DB"/>
    <w:rsid w:val="007338B9"/>
    <w:rsid w:val="00734094"/>
    <w:rsid w:val="00744B92"/>
    <w:rsid w:val="0074627E"/>
    <w:rsid w:val="00746CFD"/>
    <w:rsid w:val="00747213"/>
    <w:rsid w:val="00755502"/>
    <w:rsid w:val="0076404A"/>
    <w:rsid w:val="007662C0"/>
    <w:rsid w:val="00767FAF"/>
    <w:rsid w:val="00776897"/>
    <w:rsid w:val="00777BB4"/>
    <w:rsid w:val="00786816"/>
    <w:rsid w:val="00786D67"/>
    <w:rsid w:val="007948A4"/>
    <w:rsid w:val="00796B14"/>
    <w:rsid w:val="007A126E"/>
    <w:rsid w:val="007A3B01"/>
    <w:rsid w:val="007A6348"/>
    <w:rsid w:val="007B4B9F"/>
    <w:rsid w:val="007B6B43"/>
    <w:rsid w:val="007B7C74"/>
    <w:rsid w:val="007E2FD2"/>
    <w:rsid w:val="007E36F2"/>
    <w:rsid w:val="007E4224"/>
    <w:rsid w:val="007E599C"/>
    <w:rsid w:val="007E68D4"/>
    <w:rsid w:val="007F3D7F"/>
    <w:rsid w:val="007F4ACC"/>
    <w:rsid w:val="0080214C"/>
    <w:rsid w:val="00803005"/>
    <w:rsid w:val="00807662"/>
    <w:rsid w:val="00807C8E"/>
    <w:rsid w:val="008142F7"/>
    <w:rsid w:val="00816225"/>
    <w:rsid w:val="00826300"/>
    <w:rsid w:val="00832090"/>
    <w:rsid w:val="0083299D"/>
    <w:rsid w:val="008340EC"/>
    <w:rsid w:val="008359E9"/>
    <w:rsid w:val="00836E57"/>
    <w:rsid w:val="008379FE"/>
    <w:rsid w:val="0084015E"/>
    <w:rsid w:val="00843D13"/>
    <w:rsid w:val="00844FF5"/>
    <w:rsid w:val="00846243"/>
    <w:rsid w:val="00852AF1"/>
    <w:rsid w:val="00857ED2"/>
    <w:rsid w:val="0086098D"/>
    <w:rsid w:val="0086550C"/>
    <w:rsid w:val="008660B1"/>
    <w:rsid w:val="0087382B"/>
    <w:rsid w:val="00883C95"/>
    <w:rsid w:val="008843F9"/>
    <w:rsid w:val="00892D70"/>
    <w:rsid w:val="00895EFF"/>
    <w:rsid w:val="008A05DB"/>
    <w:rsid w:val="008A0732"/>
    <w:rsid w:val="008A4643"/>
    <w:rsid w:val="008A5EAE"/>
    <w:rsid w:val="008A7492"/>
    <w:rsid w:val="008B17B1"/>
    <w:rsid w:val="008B4E87"/>
    <w:rsid w:val="008B7256"/>
    <w:rsid w:val="008C14F7"/>
    <w:rsid w:val="008C73A5"/>
    <w:rsid w:val="008D04E4"/>
    <w:rsid w:val="008D0A4B"/>
    <w:rsid w:val="008D6B8C"/>
    <w:rsid w:val="008E1077"/>
    <w:rsid w:val="008E3D7E"/>
    <w:rsid w:val="008E4F01"/>
    <w:rsid w:val="008E5B2B"/>
    <w:rsid w:val="008F1844"/>
    <w:rsid w:val="00904F7A"/>
    <w:rsid w:val="00907D8E"/>
    <w:rsid w:val="009125C2"/>
    <w:rsid w:val="00912F1C"/>
    <w:rsid w:val="0091380E"/>
    <w:rsid w:val="00920D3B"/>
    <w:rsid w:val="00921AE8"/>
    <w:rsid w:val="0092498A"/>
    <w:rsid w:val="00924C67"/>
    <w:rsid w:val="00925DC6"/>
    <w:rsid w:val="0093625F"/>
    <w:rsid w:val="0093745E"/>
    <w:rsid w:val="00940198"/>
    <w:rsid w:val="00940AB4"/>
    <w:rsid w:val="00942A02"/>
    <w:rsid w:val="00951B2D"/>
    <w:rsid w:val="00952FB6"/>
    <w:rsid w:val="00953774"/>
    <w:rsid w:val="0096265B"/>
    <w:rsid w:val="00965CDB"/>
    <w:rsid w:val="00970C55"/>
    <w:rsid w:val="009713E4"/>
    <w:rsid w:val="009775C4"/>
    <w:rsid w:val="0098345C"/>
    <w:rsid w:val="00984CC1"/>
    <w:rsid w:val="0099286F"/>
    <w:rsid w:val="009A14BB"/>
    <w:rsid w:val="009C472A"/>
    <w:rsid w:val="009C4C04"/>
    <w:rsid w:val="009C5DE9"/>
    <w:rsid w:val="009D06E0"/>
    <w:rsid w:val="009D28E9"/>
    <w:rsid w:val="009D6647"/>
    <w:rsid w:val="009D7FD4"/>
    <w:rsid w:val="009E05CC"/>
    <w:rsid w:val="009E2ED8"/>
    <w:rsid w:val="009E7573"/>
    <w:rsid w:val="009F0942"/>
    <w:rsid w:val="009F1A8E"/>
    <w:rsid w:val="009F4D27"/>
    <w:rsid w:val="009F5AA6"/>
    <w:rsid w:val="009F5F26"/>
    <w:rsid w:val="009F6462"/>
    <w:rsid w:val="00A01A99"/>
    <w:rsid w:val="00A03EA2"/>
    <w:rsid w:val="00A045A1"/>
    <w:rsid w:val="00A05ABB"/>
    <w:rsid w:val="00A14F0D"/>
    <w:rsid w:val="00A150D8"/>
    <w:rsid w:val="00A21DDA"/>
    <w:rsid w:val="00A22534"/>
    <w:rsid w:val="00A2316E"/>
    <w:rsid w:val="00A26767"/>
    <w:rsid w:val="00A30F0A"/>
    <w:rsid w:val="00A35A07"/>
    <w:rsid w:val="00A42814"/>
    <w:rsid w:val="00A43CCA"/>
    <w:rsid w:val="00A4799A"/>
    <w:rsid w:val="00A51946"/>
    <w:rsid w:val="00A60C45"/>
    <w:rsid w:val="00A63489"/>
    <w:rsid w:val="00A63B4A"/>
    <w:rsid w:val="00A67B95"/>
    <w:rsid w:val="00A67DE9"/>
    <w:rsid w:val="00A73151"/>
    <w:rsid w:val="00A758CF"/>
    <w:rsid w:val="00A75C18"/>
    <w:rsid w:val="00A77D52"/>
    <w:rsid w:val="00A82172"/>
    <w:rsid w:val="00A8632F"/>
    <w:rsid w:val="00A87ABC"/>
    <w:rsid w:val="00A914DB"/>
    <w:rsid w:val="00AB4484"/>
    <w:rsid w:val="00AB454D"/>
    <w:rsid w:val="00AB590F"/>
    <w:rsid w:val="00AC0448"/>
    <w:rsid w:val="00AC1742"/>
    <w:rsid w:val="00AC473B"/>
    <w:rsid w:val="00AC5F9F"/>
    <w:rsid w:val="00AC6F05"/>
    <w:rsid w:val="00AD4B2F"/>
    <w:rsid w:val="00AD6108"/>
    <w:rsid w:val="00AD7AF9"/>
    <w:rsid w:val="00AE7292"/>
    <w:rsid w:val="00AE7EF5"/>
    <w:rsid w:val="00AF4BC0"/>
    <w:rsid w:val="00AF6EE9"/>
    <w:rsid w:val="00B00922"/>
    <w:rsid w:val="00B01537"/>
    <w:rsid w:val="00B030A3"/>
    <w:rsid w:val="00B17607"/>
    <w:rsid w:val="00B20EB4"/>
    <w:rsid w:val="00B27970"/>
    <w:rsid w:val="00B31DF8"/>
    <w:rsid w:val="00B328C9"/>
    <w:rsid w:val="00B3523D"/>
    <w:rsid w:val="00B36BE3"/>
    <w:rsid w:val="00B53A57"/>
    <w:rsid w:val="00B53E36"/>
    <w:rsid w:val="00B6311D"/>
    <w:rsid w:val="00B71520"/>
    <w:rsid w:val="00B71BBF"/>
    <w:rsid w:val="00B7352B"/>
    <w:rsid w:val="00B82F14"/>
    <w:rsid w:val="00B9371D"/>
    <w:rsid w:val="00B94E3E"/>
    <w:rsid w:val="00BA065C"/>
    <w:rsid w:val="00BA174A"/>
    <w:rsid w:val="00BA1E64"/>
    <w:rsid w:val="00BB08FB"/>
    <w:rsid w:val="00BB0E97"/>
    <w:rsid w:val="00BB16BF"/>
    <w:rsid w:val="00BB2450"/>
    <w:rsid w:val="00BB6329"/>
    <w:rsid w:val="00BC132C"/>
    <w:rsid w:val="00BC2572"/>
    <w:rsid w:val="00BC472B"/>
    <w:rsid w:val="00BC49E0"/>
    <w:rsid w:val="00BC7250"/>
    <w:rsid w:val="00BE3382"/>
    <w:rsid w:val="00BE3397"/>
    <w:rsid w:val="00BE3EFB"/>
    <w:rsid w:val="00BE5ED8"/>
    <w:rsid w:val="00BF0A9E"/>
    <w:rsid w:val="00BF3CE0"/>
    <w:rsid w:val="00BF7199"/>
    <w:rsid w:val="00C02804"/>
    <w:rsid w:val="00C033EB"/>
    <w:rsid w:val="00C052E6"/>
    <w:rsid w:val="00C25517"/>
    <w:rsid w:val="00C26824"/>
    <w:rsid w:val="00C315B2"/>
    <w:rsid w:val="00C320E2"/>
    <w:rsid w:val="00C3370B"/>
    <w:rsid w:val="00C33A20"/>
    <w:rsid w:val="00C3468A"/>
    <w:rsid w:val="00C45DD0"/>
    <w:rsid w:val="00C5654D"/>
    <w:rsid w:val="00C602E7"/>
    <w:rsid w:val="00C70403"/>
    <w:rsid w:val="00C72FFE"/>
    <w:rsid w:val="00C73129"/>
    <w:rsid w:val="00C80552"/>
    <w:rsid w:val="00C83787"/>
    <w:rsid w:val="00C849A9"/>
    <w:rsid w:val="00C84BEF"/>
    <w:rsid w:val="00C8590B"/>
    <w:rsid w:val="00C86006"/>
    <w:rsid w:val="00C87F01"/>
    <w:rsid w:val="00C91580"/>
    <w:rsid w:val="00C922B5"/>
    <w:rsid w:val="00C94BB0"/>
    <w:rsid w:val="00C955BB"/>
    <w:rsid w:val="00C97651"/>
    <w:rsid w:val="00C97FB7"/>
    <w:rsid w:val="00CA0D60"/>
    <w:rsid w:val="00CA634F"/>
    <w:rsid w:val="00CB30E4"/>
    <w:rsid w:val="00CB453E"/>
    <w:rsid w:val="00CB66BC"/>
    <w:rsid w:val="00CD020D"/>
    <w:rsid w:val="00CD18FF"/>
    <w:rsid w:val="00CD1F3A"/>
    <w:rsid w:val="00CE5D5F"/>
    <w:rsid w:val="00CE77DB"/>
    <w:rsid w:val="00CE79BB"/>
    <w:rsid w:val="00CF0529"/>
    <w:rsid w:val="00CF2375"/>
    <w:rsid w:val="00D01120"/>
    <w:rsid w:val="00D017ED"/>
    <w:rsid w:val="00D150CC"/>
    <w:rsid w:val="00D15DDC"/>
    <w:rsid w:val="00D16C7D"/>
    <w:rsid w:val="00D17FDD"/>
    <w:rsid w:val="00D20AB2"/>
    <w:rsid w:val="00D2100D"/>
    <w:rsid w:val="00D21205"/>
    <w:rsid w:val="00D24BCB"/>
    <w:rsid w:val="00D270CA"/>
    <w:rsid w:val="00D3089A"/>
    <w:rsid w:val="00D438E2"/>
    <w:rsid w:val="00D44694"/>
    <w:rsid w:val="00D47B16"/>
    <w:rsid w:val="00D51A78"/>
    <w:rsid w:val="00D53CC6"/>
    <w:rsid w:val="00D54D56"/>
    <w:rsid w:val="00D55878"/>
    <w:rsid w:val="00D571AF"/>
    <w:rsid w:val="00D575C5"/>
    <w:rsid w:val="00D63FC5"/>
    <w:rsid w:val="00D67C64"/>
    <w:rsid w:val="00D67CA2"/>
    <w:rsid w:val="00D703FF"/>
    <w:rsid w:val="00D7248E"/>
    <w:rsid w:val="00D74164"/>
    <w:rsid w:val="00D76DD5"/>
    <w:rsid w:val="00D83645"/>
    <w:rsid w:val="00D846AA"/>
    <w:rsid w:val="00D85E27"/>
    <w:rsid w:val="00D85F59"/>
    <w:rsid w:val="00D919D5"/>
    <w:rsid w:val="00D947CF"/>
    <w:rsid w:val="00D94C4B"/>
    <w:rsid w:val="00D96FC0"/>
    <w:rsid w:val="00DA3161"/>
    <w:rsid w:val="00DB0023"/>
    <w:rsid w:val="00DC07BA"/>
    <w:rsid w:val="00DC5F36"/>
    <w:rsid w:val="00DD2C2C"/>
    <w:rsid w:val="00DD2F00"/>
    <w:rsid w:val="00DD41F4"/>
    <w:rsid w:val="00DE17F3"/>
    <w:rsid w:val="00DE79BE"/>
    <w:rsid w:val="00DF3620"/>
    <w:rsid w:val="00E008F1"/>
    <w:rsid w:val="00E035AE"/>
    <w:rsid w:val="00E10FF9"/>
    <w:rsid w:val="00E138E1"/>
    <w:rsid w:val="00E13ABD"/>
    <w:rsid w:val="00E153CF"/>
    <w:rsid w:val="00E153E8"/>
    <w:rsid w:val="00E16BFB"/>
    <w:rsid w:val="00E209B1"/>
    <w:rsid w:val="00E249A5"/>
    <w:rsid w:val="00E369B7"/>
    <w:rsid w:val="00E51821"/>
    <w:rsid w:val="00E5597A"/>
    <w:rsid w:val="00E56630"/>
    <w:rsid w:val="00E61DC0"/>
    <w:rsid w:val="00E669B7"/>
    <w:rsid w:val="00E6789D"/>
    <w:rsid w:val="00E710A9"/>
    <w:rsid w:val="00E72E53"/>
    <w:rsid w:val="00E744EC"/>
    <w:rsid w:val="00E81C7E"/>
    <w:rsid w:val="00E82498"/>
    <w:rsid w:val="00E849BB"/>
    <w:rsid w:val="00E86E17"/>
    <w:rsid w:val="00E87818"/>
    <w:rsid w:val="00E9048F"/>
    <w:rsid w:val="00E94219"/>
    <w:rsid w:val="00EA0408"/>
    <w:rsid w:val="00EA3EEF"/>
    <w:rsid w:val="00EB17E2"/>
    <w:rsid w:val="00EB4615"/>
    <w:rsid w:val="00EB6843"/>
    <w:rsid w:val="00EB7C87"/>
    <w:rsid w:val="00EE4FEF"/>
    <w:rsid w:val="00EE6C2C"/>
    <w:rsid w:val="00EF10F0"/>
    <w:rsid w:val="00EF4DEE"/>
    <w:rsid w:val="00F01B8F"/>
    <w:rsid w:val="00F157F0"/>
    <w:rsid w:val="00F212D9"/>
    <w:rsid w:val="00F24704"/>
    <w:rsid w:val="00F31AFF"/>
    <w:rsid w:val="00F373FD"/>
    <w:rsid w:val="00F46F00"/>
    <w:rsid w:val="00F51436"/>
    <w:rsid w:val="00F5332E"/>
    <w:rsid w:val="00F56C8B"/>
    <w:rsid w:val="00F61C5C"/>
    <w:rsid w:val="00F67702"/>
    <w:rsid w:val="00F71DE8"/>
    <w:rsid w:val="00F76D25"/>
    <w:rsid w:val="00F8025F"/>
    <w:rsid w:val="00F830CC"/>
    <w:rsid w:val="00F8640E"/>
    <w:rsid w:val="00F879A6"/>
    <w:rsid w:val="00F900FC"/>
    <w:rsid w:val="00F913E1"/>
    <w:rsid w:val="00F91D4A"/>
    <w:rsid w:val="00F9790A"/>
    <w:rsid w:val="00FB18D3"/>
    <w:rsid w:val="00FB354B"/>
    <w:rsid w:val="00FB4C07"/>
    <w:rsid w:val="00FC400D"/>
    <w:rsid w:val="00FD2D1A"/>
    <w:rsid w:val="00FD5188"/>
    <w:rsid w:val="00FD7F6C"/>
    <w:rsid w:val="00FE12A0"/>
    <w:rsid w:val="00FE32E3"/>
    <w:rsid w:val="00FE65D5"/>
    <w:rsid w:val="00FF1571"/>
    <w:rsid w:val="00FF1D0D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F4021-6E07-4CB2-B14C-28F7201C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2B5B1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B5B1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B5B1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E5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5ED8"/>
  </w:style>
  <w:style w:type="paragraph" w:styleId="Fuzeile">
    <w:name w:val="footer"/>
    <w:basedOn w:val="Standard"/>
    <w:link w:val="FuzeileZchn"/>
    <w:uiPriority w:val="99"/>
    <w:unhideWhenUsed/>
    <w:rsid w:val="00BE5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5ED8"/>
  </w:style>
  <w:style w:type="character" w:styleId="Hyperlink">
    <w:name w:val="Hyperlink"/>
    <w:basedOn w:val="Absatz-Standardschriftart"/>
    <w:uiPriority w:val="99"/>
    <w:unhideWhenUsed/>
    <w:rsid w:val="009F5A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1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4AF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FF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055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785/gssrl.76.2.149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60246-B7AD-4315-9FCD-318CFC3F7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2065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der Bundeswehr München</Company>
  <LinksUpToDate>false</LinksUpToDate>
  <CharactersWithSpaces>15051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Müller-Römer</dc:creator>
  <cp:keywords/>
  <dc:description/>
  <cp:lastModifiedBy>Frank Müller-Römer</cp:lastModifiedBy>
  <cp:revision>270</cp:revision>
  <cp:lastPrinted>2020-03-03T09:15:00Z</cp:lastPrinted>
  <dcterms:created xsi:type="dcterms:W3CDTF">2021-01-03T10:21:00Z</dcterms:created>
  <dcterms:modified xsi:type="dcterms:W3CDTF">2021-01-21T10:21:00Z</dcterms:modified>
</cp:coreProperties>
</file>